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4CC" w:rsidRDefault="007574CC">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7574CC" w:rsidRDefault="00DC5324" w:rsidP="00DD2BFC">
      <w:pPr>
        <w:tabs>
          <w:tab w:val="left" w:pos="0"/>
        </w:tabs>
        <w:jc w:val="both"/>
        <w:rPr>
          <w:rFonts w:ascii="Verdana" w:hAnsi="Verdana" w:cs="Verdana"/>
          <w:color w:val="000000"/>
          <w:sz w:val="20"/>
          <w:szCs w:val="20"/>
        </w:rPr>
      </w:pPr>
      <w:r>
        <w:rPr>
          <w:rFonts w:ascii="Verdana" w:hAnsi="Verdana" w:cs="Verdana"/>
          <w:noProof/>
          <w:color w:val="000000"/>
          <w:sz w:val="20"/>
          <w:szCs w:val="20"/>
          <w:lang w:eastAsia="en-US"/>
        </w:rPr>
        <w:pict>
          <v:shapetype id="_x0000_t202" coordsize="21600,21600" o:spt="202" path="m,l,21600r21600,l21600,xe">
            <v:stroke joinstyle="miter"/>
            <v:path gradientshapeok="t" o:connecttype="rect"/>
          </v:shapetype>
          <v:shape id="_x0000_s1043" type="#_x0000_t202" style="position:absolute;left:0;text-align:left;margin-left:307.5pt;margin-top:2.7pt;width:188.25pt;height:102pt;z-index:251663360;mso-wrap-distance-left:9.05pt;mso-wrap-distance-right:9.05pt" stroked="f">
            <v:fill opacity="0" color2="black"/>
            <v:textbox inset="0,0,0,0">
              <w:txbxContent>
                <w:p w:rsidR="00991B5B" w:rsidRDefault="00991B5B" w:rsidP="00991B5B">
                  <w:pPr>
                    <w:pStyle w:val="Heading1"/>
                    <w:tabs>
                      <w:tab w:val="clear" w:pos="432"/>
                    </w:tabs>
                    <w:ind w:left="0" w:firstLine="0"/>
                    <w:rPr>
                      <w:color w:val="333333"/>
                      <w:sz w:val="32"/>
                    </w:rPr>
                  </w:pPr>
                  <w:r>
                    <w:rPr>
                      <w:color w:val="333333"/>
                      <w:sz w:val="32"/>
                    </w:rPr>
                    <w:t>S.S.Technologies</w:t>
                  </w:r>
                </w:p>
                <w:p w:rsidR="00991B5B" w:rsidRPr="00D847E9" w:rsidRDefault="00991B5B" w:rsidP="00991B5B">
                  <w:pPr>
                    <w:rPr>
                      <w:rFonts w:ascii="Verdana" w:hAnsi="Verdana"/>
                      <w:b/>
                      <w:sz w:val="20"/>
                      <w:szCs w:val="20"/>
                    </w:rPr>
                  </w:pPr>
                  <w:r w:rsidRPr="00D847E9">
                    <w:rPr>
                      <w:rFonts w:ascii="Verdana" w:hAnsi="Verdana"/>
                      <w:b/>
                      <w:sz w:val="20"/>
                      <w:szCs w:val="20"/>
                    </w:rPr>
                    <w:t>Bora Service Byelane, G.S.Road, Ulubari,Guwahati-781007.</w:t>
                  </w:r>
                </w:p>
                <w:p w:rsidR="00991B5B" w:rsidRPr="00D847E9" w:rsidRDefault="00991B5B" w:rsidP="00991B5B">
                  <w:pPr>
                    <w:rPr>
                      <w:rFonts w:ascii="Verdana" w:hAnsi="Verdana"/>
                      <w:b/>
                      <w:sz w:val="20"/>
                      <w:szCs w:val="20"/>
                    </w:rPr>
                  </w:pPr>
                  <w:r w:rsidRPr="00D847E9">
                    <w:rPr>
                      <w:rFonts w:ascii="Verdana" w:hAnsi="Verdana"/>
                      <w:b/>
                      <w:sz w:val="20"/>
                      <w:szCs w:val="20"/>
                    </w:rPr>
                    <w:t xml:space="preserve">E-mail: </w:t>
                  </w:r>
                  <w:r w:rsidR="00DC5324">
                    <w:rPr>
                      <w:rFonts w:ascii="Verdana" w:hAnsi="Verdana"/>
                      <w:b/>
                      <w:sz w:val="20"/>
                      <w:szCs w:val="20"/>
                    </w:rPr>
                    <w:fldChar w:fldCharType="begin"/>
                  </w:r>
                  <w:r>
                    <w:rPr>
                      <w:rFonts w:ascii="Verdana" w:hAnsi="Verdana"/>
                      <w:b/>
                      <w:sz w:val="20"/>
                      <w:szCs w:val="20"/>
                    </w:rPr>
                    <w:instrText xml:space="preserve"> HYPERLINK "mailto:</w:instrText>
                  </w:r>
                  <w:r w:rsidRPr="009D5D13">
                    <w:rPr>
                      <w:rFonts w:ascii="Verdana" w:hAnsi="Verdana"/>
                      <w:b/>
                      <w:sz w:val="20"/>
                      <w:szCs w:val="20"/>
                    </w:rPr>
                    <w:instrText xml:space="preserve"> </w:instrText>
                  </w:r>
                  <w:r>
                    <w:rPr>
                      <w:rFonts w:ascii="Verdana" w:hAnsi="Verdana"/>
                      <w:b/>
                      <w:sz w:val="20"/>
                      <w:szCs w:val="20"/>
                    </w:rPr>
                    <w:instrText>sstechnologiesassam@gmail.com</w:instrText>
                  </w:r>
                </w:p>
                <w:p w:rsidR="00991B5B" w:rsidRPr="001918B3" w:rsidRDefault="00991B5B" w:rsidP="00991B5B">
                  <w:pPr>
                    <w:rPr>
                      <w:rStyle w:val="Hyperlink"/>
                      <w:rFonts w:ascii="Verdana" w:hAnsi="Verdana"/>
                      <w:b/>
                      <w:color w:val="000000" w:themeColor="text1"/>
                      <w:sz w:val="20"/>
                      <w:szCs w:val="20"/>
                    </w:rPr>
                  </w:pPr>
                  <w:r>
                    <w:rPr>
                      <w:rFonts w:ascii="Verdana" w:hAnsi="Verdana"/>
                      <w:b/>
                      <w:sz w:val="20"/>
                      <w:szCs w:val="20"/>
                    </w:rPr>
                    <w:instrText xml:space="preserve">" </w:instrText>
                  </w:r>
                  <w:r w:rsidR="00DC5324">
                    <w:rPr>
                      <w:rFonts w:ascii="Verdana" w:hAnsi="Verdana"/>
                      <w:b/>
                      <w:sz w:val="20"/>
                      <w:szCs w:val="20"/>
                    </w:rPr>
                    <w:fldChar w:fldCharType="separate"/>
                  </w:r>
                  <w:r w:rsidRPr="001918B3">
                    <w:rPr>
                      <w:rStyle w:val="Hyperlink"/>
                      <w:rFonts w:ascii="Verdana" w:hAnsi="Verdana"/>
                      <w:b/>
                      <w:color w:val="000000" w:themeColor="text1"/>
                      <w:sz w:val="20"/>
                      <w:szCs w:val="20"/>
                    </w:rPr>
                    <w:t xml:space="preserve"> sstechnologiesassam@gmail.com</w:t>
                  </w:r>
                </w:p>
                <w:p w:rsidR="00991B5B" w:rsidRPr="00D847E9" w:rsidRDefault="00DC5324" w:rsidP="00991B5B">
                  <w:pPr>
                    <w:rPr>
                      <w:rFonts w:ascii="Verdana" w:hAnsi="Verdana"/>
                      <w:b/>
                      <w:color w:val="000000"/>
                      <w:sz w:val="20"/>
                      <w:szCs w:val="20"/>
                    </w:rPr>
                  </w:pPr>
                  <w:r>
                    <w:rPr>
                      <w:rFonts w:ascii="Verdana" w:hAnsi="Verdana"/>
                      <w:b/>
                      <w:sz w:val="20"/>
                      <w:szCs w:val="20"/>
                    </w:rPr>
                    <w:fldChar w:fldCharType="end"/>
                  </w:r>
                  <w:r w:rsidR="00991B5B" w:rsidRPr="00D847E9">
                    <w:rPr>
                      <w:rFonts w:ascii="Verdana" w:hAnsi="Verdana"/>
                      <w:b/>
                      <w:sz w:val="20"/>
                      <w:szCs w:val="20"/>
                    </w:rPr>
                    <w:t>Website</w:t>
                  </w:r>
                  <w:r w:rsidR="00991B5B" w:rsidRPr="00D847E9">
                    <w:rPr>
                      <w:rFonts w:ascii="Verdana" w:hAnsi="Verdana"/>
                      <w:b/>
                      <w:color w:val="000000"/>
                      <w:sz w:val="20"/>
                      <w:szCs w:val="20"/>
                    </w:rPr>
                    <w:t xml:space="preserve">: </w:t>
                  </w:r>
                  <w:hyperlink r:id="rId8" w:history="1">
                    <w:r w:rsidR="00991B5B" w:rsidRPr="00D847E9">
                      <w:rPr>
                        <w:rStyle w:val="Hyperlink"/>
                        <w:rFonts w:ascii="Verdana" w:hAnsi="Verdana"/>
                        <w:b/>
                        <w:color w:val="000000"/>
                        <w:sz w:val="20"/>
                        <w:szCs w:val="20"/>
                      </w:rPr>
                      <w:t>www.sstechindia.com</w:t>
                    </w:r>
                  </w:hyperlink>
                </w:p>
                <w:p w:rsidR="00991B5B" w:rsidRDefault="00991B5B" w:rsidP="00991B5B">
                  <w:pPr>
                    <w:rPr>
                      <w:rFonts w:ascii="Verdana" w:hAnsi="Verdana"/>
                      <w:b/>
                      <w:sz w:val="20"/>
                      <w:szCs w:val="20"/>
                    </w:rPr>
                  </w:pPr>
                  <w:r w:rsidRPr="00D847E9">
                    <w:rPr>
                      <w:rFonts w:ascii="Verdana" w:hAnsi="Verdana"/>
                      <w:b/>
                      <w:sz w:val="20"/>
                      <w:szCs w:val="20"/>
                    </w:rPr>
                    <w:t>Contact: 0361</w:t>
                  </w:r>
                  <w:r>
                    <w:rPr>
                      <w:rFonts w:ascii="Verdana" w:hAnsi="Verdana"/>
                      <w:b/>
                      <w:sz w:val="20"/>
                      <w:szCs w:val="20"/>
                    </w:rPr>
                    <w:t>3591529</w:t>
                  </w:r>
                </w:p>
                <w:p w:rsidR="003847EB" w:rsidRPr="000D7E7B" w:rsidRDefault="003847EB" w:rsidP="00991B5B">
                  <w:pPr>
                    <w:rPr>
                      <w:rFonts w:ascii="Verdana" w:hAnsi="Verdana"/>
                      <w:sz w:val="22"/>
                      <w:szCs w:val="22"/>
                    </w:rPr>
                  </w:pPr>
                  <w:r>
                    <w:rPr>
                      <w:rFonts w:ascii="Verdana" w:hAnsi="Verdana"/>
                      <w:b/>
                      <w:sz w:val="20"/>
                      <w:szCs w:val="20"/>
                    </w:rPr>
                    <w:t>Mobile: 9954100247</w:t>
                  </w:r>
                </w:p>
              </w:txbxContent>
            </v:textbox>
          </v:shape>
        </w:pict>
      </w:r>
      <w:r w:rsidR="00193423">
        <w:rPr>
          <w:rFonts w:ascii="Verdana" w:hAnsi="Verdana" w:cs="Verdana"/>
          <w:color w:val="000000"/>
          <w:sz w:val="20"/>
          <w:szCs w:val="20"/>
        </w:rPr>
        <w:t xml:space="preserve">                                                                           </w:t>
      </w:r>
    </w:p>
    <w:p w:rsidR="00A066A8" w:rsidRDefault="00A066A8" w:rsidP="00DD2BFC">
      <w:pPr>
        <w:tabs>
          <w:tab w:val="left" w:pos="0"/>
        </w:tabs>
        <w:jc w:val="both"/>
        <w:rPr>
          <w:rFonts w:ascii="Verdana" w:hAnsi="Verdana" w:cs="Verdana"/>
          <w:color w:val="000000"/>
          <w:sz w:val="20"/>
          <w:szCs w:val="20"/>
        </w:rPr>
      </w:pPr>
    </w:p>
    <w:p w:rsidR="00D8469A" w:rsidRDefault="006E4958" w:rsidP="00DD2BFC">
      <w:pPr>
        <w:tabs>
          <w:tab w:val="left" w:pos="0"/>
        </w:tabs>
        <w:jc w:val="both"/>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
    <w:p w:rsidR="005D7D3F" w:rsidRDefault="005D7D3F" w:rsidP="00DD2BFC">
      <w:pPr>
        <w:tabs>
          <w:tab w:val="left" w:pos="0"/>
        </w:tabs>
        <w:jc w:val="both"/>
        <w:rPr>
          <w:rFonts w:ascii="Verdana" w:hAnsi="Verdana" w:cs="Verdana"/>
          <w:color w:val="000000"/>
          <w:sz w:val="20"/>
          <w:szCs w:val="20"/>
        </w:rPr>
      </w:pPr>
    </w:p>
    <w:p w:rsidR="005D7D3F" w:rsidRDefault="00991B5B" w:rsidP="00DD2BFC">
      <w:pPr>
        <w:tabs>
          <w:tab w:val="left" w:pos="0"/>
        </w:tabs>
        <w:jc w:val="both"/>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
    <w:p w:rsidR="005D7D3F" w:rsidRDefault="006E4958" w:rsidP="00DD2BFC">
      <w:pPr>
        <w:tabs>
          <w:tab w:val="left" w:pos="0"/>
        </w:tabs>
        <w:jc w:val="both"/>
        <w:rPr>
          <w:rFonts w:ascii="Verdana" w:hAnsi="Verdana" w:cs="Verdana"/>
          <w:color w:val="000000"/>
          <w:sz w:val="20"/>
          <w:szCs w:val="20"/>
        </w:rPr>
      </w:pP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
    <w:p w:rsidR="005D7D3F" w:rsidRDefault="005D7D3F" w:rsidP="00DD2BFC">
      <w:pPr>
        <w:tabs>
          <w:tab w:val="left" w:pos="0"/>
        </w:tabs>
        <w:jc w:val="both"/>
        <w:rPr>
          <w:rFonts w:ascii="Verdana" w:hAnsi="Verdana" w:cs="Verdana"/>
          <w:color w:val="000000"/>
          <w:sz w:val="20"/>
          <w:szCs w:val="20"/>
        </w:rPr>
      </w:pPr>
    </w:p>
    <w:p w:rsidR="005D7D3F" w:rsidRDefault="005D7D3F"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r>
        <w:rPr>
          <w:rFonts w:ascii="Verdana" w:hAnsi="Verdana" w:cs="Verdana"/>
          <w:color w:val="000000"/>
          <w:sz w:val="20"/>
          <w:szCs w:val="20"/>
        </w:rPr>
        <w:t>To,</w:t>
      </w:r>
    </w:p>
    <w:p w:rsidR="00B448E1" w:rsidRDefault="00B448E1" w:rsidP="00DD2BFC">
      <w:pPr>
        <w:tabs>
          <w:tab w:val="left" w:pos="0"/>
        </w:tabs>
        <w:jc w:val="both"/>
        <w:rPr>
          <w:rFonts w:ascii="Verdana" w:hAnsi="Verdana" w:cs="Verdana"/>
          <w:color w:val="000000"/>
          <w:sz w:val="20"/>
          <w:szCs w:val="20"/>
        </w:rPr>
      </w:pPr>
      <w:r>
        <w:rPr>
          <w:rFonts w:ascii="Verdana" w:hAnsi="Verdana" w:cs="Verdana"/>
          <w:color w:val="000000"/>
          <w:sz w:val="20"/>
          <w:szCs w:val="20"/>
        </w:rPr>
        <w:t>The Principal</w:t>
      </w:r>
    </w:p>
    <w:p w:rsidR="00B448E1" w:rsidRDefault="00B448E1" w:rsidP="00DD2BFC">
      <w:pPr>
        <w:tabs>
          <w:tab w:val="left" w:pos="0"/>
        </w:tabs>
        <w:jc w:val="both"/>
        <w:rPr>
          <w:rFonts w:ascii="Verdana" w:hAnsi="Verdana" w:cs="Verdana"/>
          <w:color w:val="000000"/>
          <w:sz w:val="20"/>
          <w:szCs w:val="20"/>
        </w:rPr>
      </w:pPr>
      <w:r>
        <w:rPr>
          <w:rFonts w:ascii="Verdana" w:hAnsi="Verdana" w:cs="Verdana"/>
          <w:color w:val="000000"/>
          <w:sz w:val="20"/>
          <w:szCs w:val="20"/>
        </w:rPr>
        <w:t>LGB Girls’ College</w:t>
      </w:r>
    </w:p>
    <w:p w:rsidR="00B448E1" w:rsidRDefault="00B448E1" w:rsidP="00DD2BFC">
      <w:pPr>
        <w:tabs>
          <w:tab w:val="left" w:pos="0"/>
        </w:tabs>
        <w:jc w:val="both"/>
        <w:rPr>
          <w:rFonts w:ascii="Verdana" w:hAnsi="Verdana" w:cs="Verdana"/>
          <w:color w:val="000000"/>
          <w:sz w:val="20"/>
          <w:szCs w:val="20"/>
        </w:rPr>
      </w:pPr>
      <w:r>
        <w:rPr>
          <w:rFonts w:ascii="Verdana" w:hAnsi="Verdana" w:cs="Verdana"/>
          <w:color w:val="000000"/>
          <w:sz w:val="20"/>
          <w:szCs w:val="20"/>
        </w:rPr>
        <w:t>Tezpur.</w:t>
      </w:r>
    </w:p>
    <w:p w:rsidR="00B448E1" w:rsidRDefault="00B448E1"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r>
        <w:rPr>
          <w:rFonts w:ascii="Verdana" w:hAnsi="Verdana" w:cs="Verdana"/>
          <w:color w:val="000000"/>
          <w:sz w:val="20"/>
          <w:szCs w:val="20"/>
        </w:rPr>
        <w:t>Sub: Proposal for Online College Automation Software.</w:t>
      </w:r>
    </w:p>
    <w:p w:rsidR="00B448E1" w:rsidRDefault="00B448E1" w:rsidP="00DD2BFC">
      <w:pPr>
        <w:tabs>
          <w:tab w:val="left" w:pos="0"/>
        </w:tabs>
        <w:jc w:val="both"/>
        <w:rPr>
          <w:rFonts w:ascii="Verdana" w:hAnsi="Verdana" w:cs="Verdana"/>
          <w:color w:val="000000"/>
          <w:sz w:val="20"/>
          <w:szCs w:val="20"/>
        </w:rPr>
      </w:pPr>
    </w:p>
    <w:p w:rsidR="00B448E1" w:rsidRDefault="00B448E1" w:rsidP="00DD2BFC">
      <w:pPr>
        <w:tabs>
          <w:tab w:val="left" w:pos="0"/>
        </w:tabs>
        <w:jc w:val="both"/>
        <w:rPr>
          <w:rFonts w:ascii="Verdana" w:hAnsi="Verdana" w:cs="Verdana"/>
          <w:color w:val="000000"/>
          <w:sz w:val="20"/>
          <w:szCs w:val="20"/>
        </w:rPr>
      </w:pPr>
    </w:p>
    <w:p w:rsidR="005D7D3F" w:rsidRDefault="005D7D3F" w:rsidP="00DD2BFC">
      <w:pPr>
        <w:tabs>
          <w:tab w:val="left" w:pos="0"/>
        </w:tabs>
        <w:jc w:val="both"/>
        <w:rPr>
          <w:rFonts w:ascii="Verdana" w:hAnsi="Verdana" w:cs="Verdana"/>
          <w:color w:val="000000"/>
          <w:sz w:val="20"/>
          <w:szCs w:val="20"/>
        </w:rPr>
      </w:pPr>
    </w:p>
    <w:p w:rsidR="00CE2E1A" w:rsidRPr="00FF54A9" w:rsidRDefault="00CE2E1A" w:rsidP="00CE2E1A">
      <w:pPr>
        <w:tabs>
          <w:tab w:val="left" w:pos="0"/>
        </w:tabs>
        <w:jc w:val="both"/>
        <w:rPr>
          <w:rFonts w:ascii="Verdana" w:hAnsi="Verdana"/>
          <w:b/>
          <w:noProof/>
          <w:sz w:val="28"/>
          <w:szCs w:val="28"/>
          <w:lang w:eastAsia="en-US"/>
        </w:rPr>
      </w:pPr>
      <w:r>
        <w:rPr>
          <w:rFonts w:ascii="Verdana" w:hAnsi="Verdana"/>
          <w:b/>
          <w:noProof/>
          <w:sz w:val="28"/>
          <w:szCs w:val="28"/>
          <w:lang w:eastAsia="en-US"/>
        </w:rPr>
        <w:t>ONLINE COL</w:t>
      </w:r>
      <w:r w:rsidRPr="00FF54A9">
        <w:rPr>
          <w:rFonts w:ascii="Verdana" w:hAnsi="Verdana"/>
          <w:b/>
          <w:noProof/>
          <w:sz w:val="28"/>
          <w:szCs w:val="28"/>
          <w:lang w:eastAsia="en-US"/>
        </w:rPr>
        <w:t>LEGE AUTOMATION SOFTWARE</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360"/>
      </w:tblGrid>
      <w:tr w:rsidR="00CE2E1A" w:rsidRPr="00161170" w:rsidTr="00B37FAF">
        <w:trPr>
          <w:trHeight w:val="458"/>
        </w:trPr>
        <w:tc>
          <w:tcPr>
            <w:tcW w:w="630" w:type="dxa"/>
            <w:tcBorders>
              <w:top w:val="single" w:sz="4" w:space="0" w:color="auto"/>
              <w:left w:val="single" w:sz="4" w:space="0" w:color="auto"/>
              <w:bottom w:val="single" w:sz="4" w:space="0" w:color="auto"/>
              <w:right w:val="single" w:sz="4" w:space="0" w:color="auto"/>
            </w:tcBorders>
            <w:shd w:val="clear" w:color="auto" w:fill="auto"/>
          </w:tcPr>
          <w:p w:rsidR="00CE2E1A" w:rsidRPr="0085082B" w:rsidRDefault="00CE2E1A" w:rsidP="00B37FAF">
            <w:pPr>
              <w:ind w:left="-108" w:right="-691"/>
              <w:jc w:val="both"/>
              <w:rPr>
                <w:rFonts w:ascii="Verdana" w:hAnsi="Verdana" w:cs="Tahoma"/>
                <w:sz w:val="20"/>
                <w:szCs w:val="20"/>
              </w:rPr>
            </w:pPr>
            <w:r w:rsidRPr="00EC6C6E">
              <w:rPr>
                <w:rFonts w:ascii="Verdana" w:hAnsi="Verdana" w:cs="Tahoma"/>
                <w:b/>
                <w:sz w:val="20"/>
                <w:szCs w:val="20"/>
              </w:rPr>
              <w:t>Sl. No</w:t>
            </w:r>
            <w:r w:rsidRPr="0085082B">
              <w:rPr>
                <w:rFonts w:ascii="Verdana" w:hAnsi="Verdana" w:cs="Tahoma"/>
                <w:sz w:val="20"/>
                <w:szCs w:val="20"/>
              </w:rPr>
              <w:t>.</w:t>
            </w: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EC6C6E" w:rsidRDefault="00CE2E1A" w:rsidP="00EC6C6E">
            <w:pPr>
              <w:ind w:right="-691"/>
              <w:jc w:val="center"/>
              <w:rPr>
                <w:rFonts w:ascii="Verdana" w:hAnsi="Verdana" w:cs="Tahoma"/>
                <w:b/>
                <w:sz w:val="20"/>
                <w:szCs w:val="20"/>
              </w:rPr>
            </w:pPr>
            <w:r w:rsidRPr="00EC6C6E">
              <w:rPr>
                <w:rFonts w:ascii="Verdana" w:hAnsi="Verdana" w:cs="Tahoma"/>
                <w:b/>
                <w:sz w:val="20"/>
                <w:szCs w:val="20"/>
              </w:rPr>
              <w:t>Description</w:t>
            </w:r>
          </w:p>
        </w:tc>
      </w:tr>
      <w:tr w:rsidR="00CE2E1A" w:rsidRPr="00C337E3" w:rsidTr="00B37FAF">
        <w:trPr>
          <w:trHeight w:val="782"/>
        </w:trPr>
        <w:tc>
          <w:tcPr>
            <w:tcW w:w="630" w:type="dxa"/>
            <w:vMerge w:val="restart"/>
            <w:tcBorders>
              <w:top w:val="single" w:sz="4" w:space="0" w:color="auto"/>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r>
              <w:rPr>
                <w:rFonts w:ascii="Verdana" w:hAnsi="Verdana" w:cs="Tahoma"/>
                <w:sz w:val="20"/>
                <w:szCs w:val="20"/>
              </w:rPr>
              <w:t>1</w:t>
            </w: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7F03CF" w:rsidRDefault="00CE2E1A" w:rsidP="00B37FAF">
            <w:pPr>
              <w:suppressAutoHyphens w:val="0"/>
              <w:jc w:val="both"/>
              <w:rPr>
                <w:rFonts w:ascii="Verdana" w:hAnsi="Verdana"/>
                <w:b/>
                <w:noProof/>
                <w:sz w:val="22"/>
                <w:szCs w:val="22"/>
                <w:lang w:eastAsia="en-US"/>
              </w:rPr>
            </w:pPr>
            <w:r w:rsidRPr="007F03CF">
              <w:rPr>
                <w:rFonts w:ascii="Verdana" w:hAnsi="Verdana" w:cstheme="minorHAnsi"/>
                <w:b/>
                <w:sz w:val="22"/>
                <w:szCs w:val="22"/>
              </w:rPr>
              <w:t>E-Recourses (software etc.) for smooth management office</w:t>
            </w:r>
          </w:p>
          <w:p w:rsidR="00CE2E1A" w:rsidRDefault="00CE2E1A" w:rsidP="00B37FAF">
            <w:pPr>
              <w:suppressAutoHyphens w:val="0"/>
              <w:jc w:val="both"/>
              <w:rPr>
                <w:rFonts w:ascii="Verdana" w:hAnsi="Verdana"/>
                <w:noProof/>
                <w:sz w:val="20"/>
                <w:szCs w:val="20"/>
                <w:lang w:eastAsia="en-US"/>
              </w:rPr>
            </w:pPr>
            <w:r w:rsidRPr="00C85A28">
              <w:rPr>
                <w:rFonts w:ascii="Verdana" w:hAnsi="Verdana"/>
                <w:b/>
                <w:noProof/>
                <w:sz w:val="20"/>
                <w:szCs w:val="20"/>
                <w:lang w:eastAsia="en-US"/>
              </w:rPr>
              <w:t>Brand</w:t>
            </w:r>
            <w:r>
              <w:rPr>
                <w:rFonts w:ascii="Verdana" w:hAnsi="Verdana"/>
                <w:noProof/>
                <w:sz w:val="20"/>
                <w:szCs w:val="20"/>
                <w:lang w:eastAsia="en-US"/>
              </w:rPr>
              <w:t xml:space="preserve">: </w:t>
            </w:r>
            <w:r w:rsidRPr="00C85A28">
              <w:rPr>
                <w:rFonts w:ascii="Verdana" w:hAnsi="Verdana"/>
                <w:b/>
                <w:noProof/>
                <w:sz w:val="20"/>
                <w:szCs w:val="20"/>
                <w:lang w:eastAsia="en-US"/>
              </w:rPr>
              <w:t>“ My College App”</w:t>
            </w:r>
          </w:p>
          <w:p w:rsidR="00CE2E1A" w:rsidRDefault="00CE2E1A" w:rsidP="00B37FAF">
            <w:pPr>
              <w:jc w:val="both"/>
              <w:rPr>
                <w:rFonts w:ascii="Verdana" w:hAnsi="Verdana" w:cs="Tahoma"/>
                <w:b/>
                <w:sz w:val="20"/>
                <w:szCs w:val="20"/>
              </w:rPr>
            </w:pPr>
            <w:r>
              <w:rPr>
                <w:rFonts w:ascii="Verdana" w:hAnsi="Verdana" w:cs="Tahoma"/>
                <w:b/>
                <w:sz w:val="20"/>
                <w:szCs w:val="20"/>
              </w:rPr>
              <w:t xml:space="preserve">Modules: </w:t>
            </w:r>
          </w:p>
        </w:tc>
      </w:tr>
      <w:tr w:rsidR="00CE2E1A" w:rsidRPr="00C337E3" w:rsidTr="00B37FAF">
        <w:trPr>
          <w:trHeight w:val="683"/>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Online Admission System:</w:t>
            </w:r>
          </w:p>
          <w:p w:rsidR="00CE2E1A" w:rsidRPr="0014215C" w:rsidRDefault="00CE2E1A" w:rsidP="00B37FAF">
            <w:pPr>
              <w:pStyle w:val="ListParagraph"/>
              <w:suppressAutoHyphens w:val="0"/>
              <w:jc w:val="both"/>
              <w:rPr>
                <w:rFonts w:ascii="Verdana" w:hAnsi="Verdana" w:cs="Arial"/>
                <w:b/>
                <w:sz w:val="18"/>
                <w:szCs w:val="18"/>
                <w:lang w:eastAsia="en-US"/>
              </w:rPr>
            </w:pPr>
            <w:r w:rsidRPr="0014215C">
              <w:rPr>
                <w:rFonts w:ascii="Verdana" w:hAnsi="Verdana" w:cs="Arial"/>
                <w:b/>
                <w:sz w:val="18"/>
                <w:szCs w:val="18"/>
                <w:lang w:eastAsia="en-US"/>
              </w:rPr>
              <w:t>Online admission system</w:t>
            </w:r>
            <w:r w:rsidRPr="0014215C">
              <w:rPr>
                <w:rFonts w:ascii="Verdana" w:hAnsi="Verdana" w:cs="Arial"/>
                <w:sz w:val="18"/>
                <w:szCs w:val="18"/>
                <w:lang w:eastAsia="en-US"/>
              </w:rPr>
              <w:t xml:space="preserve"> </w:t>
            </w:r>
            <w:r w:rsidRPr="0014215C">
              <w:rPr>
                <w:rFonts w:ascii="Verdana" w:hAnsi="Verdana" w:cs="Arial"/>
                <w:b/>
                <w:sz w:val="18"/>
                <w:szCs w:val="18"/>
                <w:lang w:eastAsia="en-US"/>
              </w:rPr>
              <w:t>with automatic merit and caste wise Short listing, Fees collection, Online payment collection through payment gateway/Bank Challan.</w:t>
            </w:r>
          </w:p>
          <w:p w:rsidR="00CE2E1A" w:rsidRPr="0014215C" w:rsidRDefault="00CE2E1A" w:rsidP="00B37FAF">
            <w:pPr>
              <w:jc w:val="both"/>
              <w:rPr>
                <w:rFonts w:ascii="Verdana" w:hAnsi="Verdana"/>
                <w:noProof/>
                <w:sz w:val="18"/>
                <w:szCs w:val="18"/>
                <w:lang w:eastAsia="en-US"/>
              </w:rPr>
            </w:pPr>
          </w:p>
        </w:tc>
      </w:tr>
      <w:tr w:rsidR="00CE2E1A" w:rsidRPr="00C337E3" w:rsidTr="00B37FAF">
        <w:trPr>
          <w:trHeight w:val="872"/>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Student Attendance:</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Online Classroom attendance through Smart Phone. Principal/Administrator can check Class wise attendance reports. Attendance reports are reflected in Guardians mobile or Guardian can check the reports in the Guardian Panel.</w:t>
            </w:r>
          </w:p>
          <w:p w:rsidR="00CE2E1A" w:rsidRPr="0014215C" w:rsidRDefault="00CE2E1A" w:rsidP="00B37FAF">
            <w:pPr>
              <w:jc w:val="both"/>
              <w:rPr>
                <w:rFonts w:ascii="Verdana" w:hAnsi="Verdana" w:cs="Tahoma"/>
                <w:b/>
                <w:sz w:val="18"/>
                <w:szCs w:val="18"/>
              </w:rPr>
            </w:pPr>
          </w:p>
        </w:tc>
      </w:tr>
      <w:tr w:rsidR="00CE2E1A" w:rsidRPr="00C337E3" w:rsidTr="00B37FAF">
        <w:trPr>
          <w:trHeight w:val="872"/>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Smart I- Card Module:</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Smart I card can be generated at the time of admission. I card is integrated with barcode. Student I card and Library I card is unique.</w:t>
            </w:r>
          </w:p>
          <w:p w:rsidR="00CE2E1A" w:rsidRPr="0014215C" w:rsidRDefault="00CE2E1A" w:rsidP="00B37FAF">
            <w:pPr>
              <w:jc w:val="both"/>
              <w:rPr>
                <w:rFonts w:ascii="Verdana" w:hAnsi="Verdana" w:cs="Tahoma"/>
                <w:b/>
                <w:sz w:val="18"/>
                <w:szCs w:val="18"/>
              </w:rPr>
            </w:pPr>
          </w:p>
        </w:tc>
      </w:tr>
      <w:tr w:rsidR="00CE2E1A" w:rsidRPr="00C337E3" w:rsidTr="00B37FAF">
        <w:trPr>
          <w:trHeight w:val="602"/>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HR and Leave Management:</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 xml:space="preserve">Staff enrolment, Staff profile upload, Non sanctioned staff’s </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Salary generation, All kinds of Leave application through smart phone.</w:t>
            </w:r>
          </w:p>
          <w:p w:rsidR="00CE2E1A" w:rsidRPr="0014215C" w:rsidRDefault="00CE2E1A" w:rsidP="00B37FAF">
            <w:pPr>
              <w:jc w:val="both"/>
              <w:rPr>
                <w:rFonts w:ascii="Verdana" w:hAnsi="Verdana" w:cs="Tahoma"/>
                <w:b/>
                <w:sz w:val="18"/>
                <w:szCs w:val="18"/>
              </w:rPr>
            </w:pPr>
          </w:p>
        </w:tc>
      </w:tr>
      <w:tr w:rsidR="00CE2E1A" w:rsidRPr="00C337E3" w:rsidTr="00B37FAF">
        <w:trPr>
          <w:trHeight w:val="96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Marks and Certificate Module:</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 xml:space="preserve">Examination marks entry system, Generation of all kinds of </w:t>
            </w:r>
          </w:p>
          <w:p w:rsidR="00CE2E1A" w:rsidRPr="0014215C" w:rsidRDefault="00CE2E1A" w:rsidP="00B37FAF">
            <w:pPr>
              <w:pStyle w:val="ListParagraph"/>
              <w:suppressAutoHyphens w:val="0"/>
              <w:jc w:val="both"/>
              <w:rPr>
                <w:rFonts w:ascii="Verdana" w:hAnsi="Verdana" w:cs="Tahoma"/>
                <w:b/>
                <w:sz w:val="18"/>
                <w:szCs w:val="18"/>
              </w:rPr>
            </w:pPr>
            <w:r w:rsidRPr="0014215C">
              <w:rPr>
                <w:rFonts w:ascii="Verdana" w:hAnsi="Verdana" w:cs="Tahoma"/>
                <w:b/>
                <w:sz w:val="18"/>
                <w:szCs w:val="18"/>
              </w:rPr>
              <w:t>Certificates(pass, character, studentship certificate etc.)</w:t>
            </w:r>
          </w:p>
          <w:p w:rsidR="00CE2E1A" w:rsidRPr="0014215C" w:rsidRDefault="00CE2E1A" w:rsidP="00B37FAF">
            <w:pPr>
              <w:jc w:val="both"/>
              <w:rPr>
                <w:rFonts w:ascii="Verdana" w:hAnsi="Verdana" w:cs="Tahoma"/>
                <w:b/>
                <w:sz w:val="18"/>
                <w:szCs w:val="18"/>
              </w:rPr>
            </w:pPr>
          </w:p>
        </w:tc>
      </w:tr>
      <w:tr w:rsidR="00CE2E1A" w:rsidRPr="00C337E3" w:rsidTr="00B37FAF">
        <w:trPr>
          <w:trHeight w:val="735"/>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suppressAutoHyphens w:val="0"/>
              <w:jc w:val="both"/>
              <w:rPr>
                <w:rFonts w:ascii="Verdana" w:hAnsi="Verdana" w:cs="Tahoma"/>
                <w:b/>
                <w:sz w:val="18"/>
                <w:szCs w:val="18"/>
              </w:rPr>
            </w:pPr>
            <w:r w:rsidRPr="0014215C">
              <w:rPr>
                <w:rFonts w:ascii="Verdana" w:hAnsi="Verdana" w:cs="Tahoma"/>
                <w:b/>
                <w:sz w:val="18"/>
                <w:szCs w:val="18"/>
              </w:rPr>
              <w:t>General Accounts:</w:t>
            </w:r>
          </w:p>
          <w:p w:rsidR="00CE2E1A" w:rsidRPr="0014215C" w:rsidRDefault="00CE2E1A" w:rsidP="00B37FAF">
            <w:pPr>
              <w:ind w:right="-691"/>
              <w:jc w:val="both"/>
              <w:rPr>
                <w:rFonts w:ascii="Verdana" w:hAnsi="Verdana" w:cs="Tahoma"/>
                <w:b/>
                <w:sz w:val="18"/>
                <w:szCs w:val="18"/>
              </w:rPr>
            </w:pPr>
            <w:r w:rsidRPr="0014215C">
              <w:rPr>
                <w:rFonts w:ascii="Verdana" w:hAnsi="Verdana" w:cs="Tahoma"/>
                <w:b/>
                <w:sz w:val="18"/>
                <w:szCs w:val="18"/>
              </w:rPr>
              <w:t xml:space="preserve">           Daily cashbook entry,</w:t>
            </w:r>
            <w:r w:rsidRPr="0014215C">
              <w:rPr>
                <w:rFonts w:ascii="Verdana" w:hAnsi="Verdana" w:cs="Tahoma"/>
                <w:sz w:val="18"/>
                <w:szCs w:val="18"/>
              </w:rPr>
              <w:t xml:space="preserve"> </w:t>
            </w:r>
            <w:r w:rsidRPr="0014215C">
              <w:rPr>
                <w:rFonts w:ascii="Verdana" w:hAnsi="Verdana" w:cs="Tahoma"/>
                <w:b/>
                <w:sz w:val="18"/>
                <w:szCs w:val="18"/>
              </w:rPr>
              <w:t>Challan Book, Fund wise Cashbook,</w:t>
            </w:r>
          </w:p>
          <w:p w:rsidR="00CE2E1A" w:rsidRPr="0014215C" w:rsidRDefault="00CE2E1A" w:rsidP="00B37FAF">
            <w:pPr>
              <w:ind w:right="-691"/>
              <w:jc w:val="both"/>
              <w:rPr>
                <w:rFonts w:ascii="Verdana" w:hAnsi="Verdana" w:cs="Tahoma"/>
                <w:b/>
                <w:sz w:val="18"/>
                <w:szCs w:val="18"/>
              </w:rPr>
            </w:pPr>
            <w:r w:rsidRPr="0014215C">
              <w:rPr>
                <w:rFonts w:ascii="Verdana" w:hAnsi="Verdana" w:cs="Tahoma"/>
                <w:b/>
                <w:sz w:val="18"/>
                <w:szCs w:val="18"/>
              </w:rPr>
              <w:t xml:space="preserve">           Accounts Head Ledger, Various Accounts Reports.</w:t>
            </w:r>
          </w:p>
          <w:p w:rsidR="00CE2E1A" w:rsidRPr="0014215C" w:rsidRDefault="00CE2E1A" w:rsidP="00B37FAF">
            <w:pPr>
              <w:jc w:val="both"/>
              <w:rPr>
                <w:rFonts w:ascii="Verdana" w:hAnsi="Verdana" w:cs="Tahoma"/>
                <w:b/>
                <w:sz w:val="18"/>
                <w:szCs w:val="18"/>
              </w:rPr>
            </w:pPr>
          </w:p>
        </w:tc>
      </w:tr>
      <w:tr w:rsidR="00CE2E1A" w:rsidRPr="00C337E3" w:rsidTr="00B37FAF">
        <w:trPr>
          <w:trHeight w:val="467"/>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Bulk SMS System:</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 xml:space="preserve">Transactional(Real Time) sms of </w:t>
            </w:r>
            <w:r>
              <w:rPr>
                <w:rFonts w:ascii="Verdana" w:hAnsi="Verdana" w:cs="Tahoma"/>
                <w:b/>
                <w:sz w:val="18"/>
                <w:szCs w:val="18"/>
              </w:rPr>
              <w:t>1</w:t>
            </w:r>
            <w:r w:rsidRPr="0014215C">
              <w:rPr>
                <w:rFonts w:ascii="Verdana" w:hAnsi="Verdana" w:cs="Tahoma"/>
                <w:b/>
                <w:sz w:val="18"/>
                <w:szCs w:val="18"/>
              </w:rPr>
              <w:t>0000 nos.</w:t>
            </w:r>
          </w:p>
        </w:tc>
      </w:tr>
      <w:tr w:rsidR="00CE2E1A" w:rsidRPr="00C337E3" w:rsidTr="00B37FAF">
        <w:trPr>
          <w:trHeight w:val="98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Reports Generation Modules:</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 xml:space="preserve">Daily fees collection reports, Accounts reports, Leave reports, Cashbook reports, Certificate reports, </w:t>
            </w:r>
            <w:r w:rsidRPr="0014215C">
              <w:rPr>
                <w:rFonts w:ascii="Verdana" w:hAnsi="Verdana" w:cs="Arial"/>
                <w:b/>
                <w:sz w:val="18"/>
                <w:szCs w:val="18"/>
                <w:lang w:eastAsia="en-US"/>
              </w:rPr>
              <w:t>Student Attendance Register Reports, Account Head wise Fees Challan Reports</w:t>
            </w:r>
            <w:r>
              <w:rPr>
                <w:rFonts w:ascii="Verdana" w:hAnsi="Verdana" w:cs="Arial"/>
                <w:b/>
                <w:sz w:val="18"/>
                <w:szCs w:val="18"/>
                <w:lang w:eastAsia="en-US"/>
              </w:rPr>
              <w:t>, NAAC Related Reports, Career Guidance Enrolment Reports etc.</w:t>
            </w:r>
          </w:p>
        </w:tc>
      </w:tr>
      <w:tr w:rsidR="00CE2E1A" w:rsidRPr="00C337E3" w:rsidTr="00B37FAF">
        <w:trPr>
          <w:trHeight w:val="80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Online Feedback Module:</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Through this module students can provide feedback to their respective teachers. Feedback analysis can be checked by the administrator.</w:t>
            </w:r>
          </w:p>
          <w:p w:rsidR="00CE2E1A" w:rsidRPr="0014215C" w:rsidRDefault="00CE2E1A" w:rsidP="00B37FAF">
            <w:pPr>
              <w:pStyle w:val="ListParagraph"/>
              <w:jc w:val="both"/>
              <w:rPr>
                <w:rFonts w:ascii="Verdana" w:hAnsi="Verdana" w:cs="Tahoma"/>
                <w:b/>
                <w:sz w:val="18"/>
                <w:szCs w:val="18"/>
              </w:rPr>
            </w:pPr>
          </w:p>
        </w:tc>
      </w:tr>
      <w:tr w:rsidR="00CE2E1A" w:rsidRPr="00C337E3" w:rsidTr="00B37FAF">
        <w:trPr>
          <w:trHeight w:val="728"/>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Digital Class Module:</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Teachers can upload the class videos and related videos for</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Respective class.</w:t>
            </w:r>
          </w:p>
          <w:p w:rsidR="00CE2E1A" w:rsidRPr="0014215C" w:rsidRDefault="00CE2E1A" w:rsidP="00B37FAF">
            <w:pPr>
              <w:pStyle w:val="ListParagraph"/>
              <w:jc w:val="both"/>
              <w:rPr>
                <w:rFonts w:ascii="Verdana" w:hAnsi="Verdana" w:cs="Tahoma"/>
                <w:b/>
                <w:sz w:val="18"/>
                <w:szCs w:val="18"/>
              </w:rPr>
            </w:pPr>
          </w:p>
        </w:tc>
      </w:tr>
      <w:tr w:rsidR="00CE2E1A" w:rsidRPr="00C337E3" w:rsidTr="00B37FAF">
        <w:trPr>
          <w:trHeight w:val="1007"/>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Digital Assignment:</w:t>
            </w:r>
          </w:p>
          <w:p w:rsidR="00CE2E1A" w:rsidRDefault="00CE2E1A" w:rsidP="00B37FAF">
            <w:pPr>
              <w:pStyle w:val="ListParagraph"/>
              <w:jc w:val="both"/>
              <w:rPr>
                <w:rFonts w:ascii="Verdana" w:hAnsi="Verdana" w:cs="Tahoma"/>
                <w:b/>
                <w:sz w:val="18"/>
                <w:szCs w:val="18"/>
              </w:rPr>
            </w:pPr>
            <w:r w:rsidRPr="0014215C">
              <w:rPr>
                <w:rFonts w:ascii="Verdana" w:hAnsi="Verdana" w:cs="Tahoma"/>
                <w:b/>
                <w:sz w:val="18"/>
                <w:szCs w:val="18"/>
              </w:rPr>
              <w:t>Teacher can provide assignment for students. The student can upload the assignment. Teacher can review the assignment and put marks and it will be reflected to respective students as well as guardian panel.</w:t>
            </w:r>
          </w:p>
          <w:p w:rsidR="00EC6C6E" w:rsidRPr="0014215C" w:rsidRDefault="00EC6C6E" w:rsidP="00B37FAF">
            <w:pPr>
              <w:pStyle w:val="ListParagraph"/>
              <w:jc w:val="both"/>
              <w:rPr>
                <w:rFonts w:ascii="Verdana" w:hAnsi="Verdana" w:cs="Tahoma"/>
                <w:b/>
                <w:sz w:val="18"/>
                <w:szCs w:val="18"/>
              </w:rPr>
            </w:pPr>
          </w:p>
        </w:tc>
      </w:tr>
      <w:tr w:rsidR="00EC6C6E" w:rsidRPr="00C337E3" w:rsidTr="00EC6C6E">
        <w:trPr>
          <w:trHeight w:val="530"/>
        </w:trPr>
        <w:tc>
          <w:tcPr>
            <w:tcW w:w="630" w:type="dxa"/>
            <w:vMerge/>
            <w:tcBorders>
              <w:left w:val="single" w:sz="4" w:space="0" w:color="auto"/>
              <w:right w:val="single" w:sz="4" w:space="0" w:color="auto"/>
            </w:tcBorders>
            <w:shd w:val="clear" w:color="auto" w:fill="auto"/>
          </w:tcPr>
          <w:p w:rsidR="00EC6C6E" w:rsidRDefault="00EC6C6E"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EC6C6E" w:rsidRPr="0014215C" w:rsidRDefault="00EC6C6E" w:rsidP="00B37FAF">
            <w:pPr>
              <w:pStyle w:val="ListParagraph"/>
              <w:numPr>
                <w:ilvl w:val="0"/>
                <w:numId w:val="9"/>
              </w:numPr>
              <w:jc w:val="both"/>
              <w:rPr>
                <w:rFonts w:ascii="Verdana" w:hAnsi="Verdana" w:cs="Tahoma"/>
                <w:b/>
                <w:sz w:val="18"/>
                <w:szCs w:val="18"/>
              </w:rPr>
            </w:pPr>
            <w:r>
              <w:rPr>
                <w:rFonts w:ascii="Verdana" w:hAnsi="Verdana" w:cs="Tahoma"/>
                <w:b/>
                <w:sz w:val="18"/>
                <w:szCs w:val="18"/>
              </w:rPr>
              <w:t>Online Discussion Panel:</w:t>
            </w:r>
          </w:p>
        </w:tc>
      </w:tr>
      <w:tr w:rsidR="00EC6C6E" w:rsidRPr="00C337E3" w:rsidTr="00EC6C6E">
        <w:trPr>
          <w:trHeight w:val="530"/>
        </w:trPr>
        <w:tc>
          <w:tcPr>
            <w:tcW w:w="630" w:type="dxa"/>
            <w:vMerge/>
            <w:tcBorders>
              <w:left w:val="single" w:sz="4" w:space="0" w:color="auto"/>
              <w:right w:val="single" w:sz="4" w:space="0" w:color="auto"/>
            </w:tcBorders>
            <w:shd w:val="clear" w:color="auto" w:fill="auto"/>
          </w:tcPr>
          <w:p w:rsidR="00EC6C6E" w:rsidRDefault="00EC6C6E"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EC6C6E" w:rsidRDefault="00EC6C6E" w:rsidP="00B37FAF">
            <w:pPr>
              <w:pStyle w:val="ListParagraph"/>
              <w:numPr>
                <w:ilvl w:val="0"/>
                <w:numId w:val="9"/>
              </w:numPr>
              <w:jc w:val="both"/>
              <w:rPr>
                <w:rFonts w:ascii="Verdana" w:hAnsi="Verdana" w:cs="Tahoma"/>
                <w:b/>
                <w:sz w:val="18"/>
                <w:szCs w:val="18"/>
              </w:rPr>
            </w:pPr>
            <w:r>
              <w:rPr>
                <w:rFonts w:ascii="Verdana" w:hAnsi="Verdana" w:cs="Tahoma"/>
                <w:b/>
                <w:sz w:val="18"/>
                <w:szCs w:val="18"/>
              </w:rPr>
              <w:t>Online Requisition Panel:</w:t>
            </w:r>
          </w:p>
        </w:tc>
      </w:tr>
      <w:tr w:rsidR="00CE2E1A" w:rsidRPr="00C337E3" w:rsidTr="00B37FAF">
        <w:trPr>
          <w:trHeight w:val="93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Guardian Panel:</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Guardian can view the assignment reports, marks scored,</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Class attendance, class test results.</w:t>
            </w:r>
          </w:p>
          <w:p w:rsidR="00CE2E1A" w:rsidRPr="0014215C" w:rsidRDefault="00CE2E1A" w:rsidP="00B37FAF">
            <w:pPr>
              <w:pStyle w:val="ListParagraph"/>
              <w:jc w:val="both"/>
              <w:rPr>
                <w:rFonts w:ascii="Verdana" w:hAnsi="Verdana" w:cs="Tahoma"/>
                <w:b/>
                <w:sz w:val="18"/>
                <w:szCs w:val="18"/>
              </w:rPr>
            </w:pPr>
          </w:p>
        </w:tc>
      </w:tr>
      <w:tr w:rsidR="00CE2E1A" w:rsidRPr="00C337E3" w:rsidTr="00B37FAF">
        <w:trPr>
          <w:trHeight w:val="93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Default="00CE2E1A" w:rsidP="00B37FAF">
            <w:pPr>
              <w:pStyle w:val="ListParagraph"/>
              <w:numPr>
                <w:ilvl w:val="0"/>
                <w:numId w:val="9"/>
              </w:numPr>
              <w:jc w:val="both"/>
              <w:rPr>
                <w:rFonts w:ascii="Verdana" w:hAnsi="Verdana" w:cs="Tahoma"/>
                <w:b/>
                <w:sz w:val="18"/>
                <w:szCs w:val="18"/>
              </w:rPr>
            </w:pPr>
            <w:r>
              <w:rPr>
                <w:rFonts w:ascii="Verdana" w:hAnsi="Verdana" w:cs="Tahoma"/>
                <w:b/>
                <w:sz w:val="18"/>
                <w:szCs w:val="18"/>
              </w:rPr>
              <w:t>Examination Module:</w:t>
            </w:r>
          </w:p>
          <w:p w:rsidR="00CE2E1A" w:rsidRPr="0014215C" w:rsidRDefault="00CE2E1A" w:rsidP="00B37FAF">
            <w:pPr>
              <w:pStyle w:val="ListParagraph"/>
              <w:jc w:val="both"/>
              <w:rPr>
                <w:rFonts w:ascii="Verdana" w:hAnsi="Verdana" w:cs="Tahoma"/>
                <w:b/>
                <w:sz w:val="18"/>
                <w:szCs w:val="18"/>
              </w:rPr>
            </w:pPr>
            <w:r>
              <w:rPr>
                <w:rFonts w:ascii="Verdana" w:hAnsi="Verdana" w:cs="Tahoma"/>
                <w:b/>
                <w:sz w:val="18"/>
                <w:szCs w:val="18"/>
              </w:rPr>
              <w:t xml:space="preserve">University/council examination marks/result records followed by provisional pass certificate. After getting pass certificate, the candidate get user id and password for Alumni Panel of the college. </w:t>
            </w:r>
          </w:p>
        </w:tc>
      </w:tr>
      <w:tr w:rsidR="00CE2E1A" w:rsidRPr="00C337E3" w:rsidTr="00B37FAF">
        <w:trPr>
          <w:trHeight w:val="800"/>
        </w:trPr>
        <w:tc>
          <w:tcPr>
            <w:tcW w:w="630" w:type="dxa"/>
            <w:vMerge/>
            <w:tcBorders>
              <w:left w:val="single" w:sz="4" w:space="0" w:color="auto"/>
              <w:right w:val="single" w:sz="4" w:space="0" w:color="auto"/>
            </w:tcBorders>
            <w:shd w:val="clear" w:color="auto" w:fill="auto"/>
          </w:tcPr>
          <w:p w:rsidR="00CE2E1A" w:rsidRDefault="00CE2E1A" w:rsidP="00B37FAF">
            <w:pPr>
              <w:ind w:right="-691"/>
              <w:jc w:val="both"/>
              <w:rPr>
                <w:rFonts w:ascii="Verdana" w:hAnsi="Verdana" w:cs="Tahoma"/>
                <w:sz w:val="20"/>
                <w:szCs w:val="20"/>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E2E1A" w:rsidRPr="0014215C" w:rsidRDefault="00CE2E1A" w:rsidP="00B37FAF">
            <w:pPr>
              <w:pStyle w:val="ListParagraph"/>
              <w:numPr>
                <w:ilvl w:val="0"/>
                <w:numId w:val="9"/>
              </w:numPr>
              <w:jc w:val="both"/>
              <w:rPr>
                <w:rFonts w:ascii="Verdana" w:hAnsi="Verdana" w:cs="Tahoma"/>
                <w:b/>
                <w:sz w:val="18"/>
                <w:szCs w:val="18"/>
              </w:rPr>
            </w:pPr>
            <w:r w:rsidRPr="0014215C">
              <w:rPr>
                <w:rFonts w:ascii="Verdana" w:hAnsi="Verdana" w:cs="Tahoma"/>
                <w:b/>
                <w:sz w:val="18"/>
                <w:szCs w:val="18"/>
              </w:rPr>
              <w:t>Admin Panel:</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 xml:space="preserve">Administrator Login, User Management using privileges, </w:t>
            </w:r>
          </w:p>
          <w:p w:rsidR="00CE2E1A" w:rsidRPr="0014215C" w:rsidRDefault="00CE2E1A" w:rsidP="00B37FAF">
            <w:pPr>
              <w:pStyle w:val="ListParagraph"/>
              <w:jc w:val="both"/>
              <w:rPr>
                <w:rFonts w:ascii="Verdana" w:hAnsi="Verdana" w:cs="Tahoma"/>
                <w:b/>
                <w:sz w:val="18"/>
                <w:szCs w:val="18"/>
              </w:rPr>
            </w:pPr>
            <w:r w:rsidRPr="0014215C">
              <w:rPr>
                <w:rFonts w:ascii="Verdana" w:hAnsi="Verdana" w:cs="Tahoma"/>
                <w:b/>
                <w:sz w:val="18"/>
                <w:szCs w:val="18"/>
              </w:rPr>
              <w:t>Administration Reports, Software Backup.</w:t>
            </w:r>
          </w:p>
        </w:tc>
      </w:tr>
    </w:tbl>
    <w:p w:rsidR="00EC6C6E" w:rsidRDefault="00EC6C6E">
      <w:pPr>
        <w:pStyle w:val="BodyText2"/>
        <w:ind w:right="-691"/>
        <w:rPr>
          <w:sz w:val="18"/>
          <w:szCs w:val="18"/>
        </w:rPr>
      </w:pPr>
    </w:p>
    <w:p w:rsidR="00EC6C6E" w:rsidRDefault="00EC6C6E">
      <w:pPr>
        <w:pStyle w:val="BodyText2"/>
        <w:ind w:right="-691"/>
        <w:rPr>
          <w:sz w:val="18"/>
          <w:szCs w:val="18"/>
        </w:rPr>
      </w:pPr>
    </w:p>
    <w:p w:rsidR="00EC6C6E" w:rsidRDefault="00EC6C6E">
      <w:pPr>
        <w:pStyle w:val="BodyText2"/>
        <w:ind w:right="-691"/>
        <w:rPr>
          <w:sz w:val="18"/>
          <w:szCs w:val="18"/>
        </w:rPr>
      </w:pPr>
    </w:p>
    <w:p w:rsidR="007037AA" w:rsidRPr="00991B5B" w:rsidRDefault="006E4958">
      <w:pPr>
        <w:pStyle w:val="BodyText2"/>
        <w:ind w:right="-691"/>
        <w:rPr>
          <w:sz w:val="18"/>
          <w:szCs w:val="18"/>
        </w:rPr>
      </w:pPr>
      <w:r w:rsidRPr="006E4958">
        <w:rPr>
          <w:sz w:val="18"/>
          <w:szCs w:val="18"/>
        </w:rPr>
        <w:t xml:space="preserve">  </w:t>
      </w:r>
      <w:r w:rsidR="007037AA" w:rsidRPr="00991B5B">
        <w:rPr>
          <w:sz w:val="18"/>
          <w:szCs w:val="18"/>
        </w:rPr>
        <w:t xml:space="preserve">Note: </w:t>
      </w:r>
    </w:p>
    <w:p w:rsidR="007037AA" w:rsidRDefault="007037AA" w:rsidP="007037AA">
      <w:pPr>
        <w:pStyle w:val="BodyText2"/>
        <w:numPr>
          <w:ilvl w:val="0"/>
          <w:numId w:val="10"/>
        </w:numPr>
        <w:ind w:right="-691"/>
        <w:rPr>
          <w:sz w:val="18"/>
          <w:szCs w:val="18"/>
        </w:rPr>
      </w:pPr>
      <w:r w:rsidRPr="007037AA">
        <w:rPr>
          <w:sz w:val="18"/>
          <w:szCs w:val="18"/>
        </w:rPr>
        <w:t>Extra module other than above can be included with negotiation</w:t>
      </w:r>
      <w:r>
        <w:rPr>
          <w:sz w:val="18"/>
          <w:szCs w:val="18"/>
        </w:rPr>
        <w:t>.</w:t>
      </w:r>
    </w:p>
    <w:p w:rsidR="00B0535D" w:rsidRPr="00B0535D" w:rsidRDefault="00B0535D" w:rsidP="007037AA">
      <w:pPr>
        <w:pStyle w:val="BodyText2"/>
        <w:numPr>
          <w:ilvl w:val="0"/>
          <w:numId w:val="10"/>
        </w:numPr>
        <w:ind w:right="-691"/>
        <w:rPr>
          <w:sz w:val="18"/>
          <w:szCs w:val="18"/>
        </w:rPr>
      </w:pPr>
      <w:r w:rsidRPr="00B0535D">
        <w:t>We are using MySQL as Data</w:t>
      </w:r>
      <w:r w:rsidR="00943485">
        <w:t xml:space="preserve">base and also use NET4/ </w:t>
      </w:r>
      <w:r w:rsidR="00CF07DD">
        <w:t>Go Daddy</w:t>
      </w:r>
      <w:r w:rsidR="00943485">
        <w:t>.</w:t>
      </w:r>
    </w:p>
    <w:p w:rsidR="00CE3E74" w:rsidRDefault="00B0535D" w:rsidP="00B0535D">
      <w:pPr>
        <w:pStyle w:val="BodyText2"/>
        <w:ind w:left="720" w:right="-691"/>
      </w:pPr>
      <w:r w:rsidRPr="00B0535D">
        <w:t>for Domain,  Hosting and database</w:t>
      </w:r>
      <w:r>
        <w:t>.</w:t>
      </w:r>
    </w:p>
    <w:p w:rsidR="00047D3A" w:rsidRPr="003847EB" w:rsidRDefault="00047D3A" w:rsidP="00047D3A">
      <w:pPr>
        <w:pStyle w:val="BodyText2"/>
        <w:numPr>
          <w:ilvl w:val="0"/>
          <w:numId w:val="10"/>
        </w:numPr>
        <w:ind w:right="-691"/>
        <w:rPr>
          <w:sz w:val="18"/>
          <w:szCs w:val="18"/>
        </w:rPr>
      </w:pPr>
      <w:r>
        <w:t>The software will work as Mobile App.</w:t>
      </w:r>
    </w:p>
    <w:p w:rsidR="003847EB" w:rsidRDefault="003847EB" w:rsidP="003847EB">
      <w:pPr>
        <w:pStyle w:val="BodyText2"/>
        <w:ind w:right="-691"/>
      </w:pPr>
    </w:p>
    <w:p w:rsidR="003847EB" w:rsidRDefault="003847EB" w:rsidP="003847EB">
      <w:pPr>
        <w:pStyle w:val="BodyText2"/>
        <w:ind w:right="-691"/>
      </w:pPr>
    </w:p>
    <w:p w:rsidR="003847EB" w:rsidRDefault="003847EB" w:rsidP="003847EB">
      <w:pPr>
        <w:pStyle w:val="BodyText2"/>
        <w:ind w:right="-691"/>
      </w:pPr>
    </w:p>
    <w:p w:rsidR="003847EB" w:rsidRDefault="003847EB" w:rsidP="003847EB">
      <w:pPr>
        <w:pStyle w:val="BodyText2"/>
        <w:ind w:right="-691"/>
      </w:pPr>
    </w:p>
    <w:p w:rsidR="003847EB" w:rsidRDefault="003847EB" w:rsidP="003847EB">
      <w:pPr>
        <w:pStyle w:val="BodyText2"/>
        <w:ind w:right="-691"/>
      </w:pPr>
    </w:p>
    <w:p w:rsidR="003847EB" w:rsidRDefault="003847EB" w:rsidP="003847EB">
      <w:pPr>
        <w:pStyle w:val="BodyText2"/>
        <w:ind w:right="-691"/>
      </w:pPr>
      <w:r>
        <w:tab/>
      </w:r>
      <w:r>
        <w:tab/>
      </w:r>
      <w:r>
        <w:tab/>
      </w:r>
      <w:r>
        <w:tab/>
      </w:r>
      <w:r>
        <w:tab/>
      </w:r>
      <w:r>
        <w:tab/>
      </w:r>
      <w:r>
        <w:tab/>
        <w:t>For, S.S.Technologies</w:t>
      </w:r>
    </w:p>
    <w:p w:rsidR="003847EB" w:rsidRDefault="003847EB" w:rsidP="003847EB">
      <w:pPr>
        <w:pStyle w:val="BodyText2"/>
        <w:ind w:right="-691"/>
      </w:pPr>
    </w:p>
    <w:p w:rsidR="003847EB" w:rsidRDefault="003847EB" w:rsidP="003847EB">
      <w:pPr>
        <w:pStyle w:val="BodyText2"/>
        <w:ind w:right="-691"/>
      </w:pPr>
      <w:r>
        <w:tab/>
      </w:r>
      <w:r>
        <w:tab/>
      </w:r>
      <w:r>
        <w:tab/>
      </w:r>
      <w:r>
        <w:tab/>
      </w:r>
      <w:r>
        <w:tab/>
      </w:r>
      <w:r>
        <w:tab/>
      </w:r>
      <w:r>
        <w:tab/>
        <w:t>Mr.Homen Medhi</w:t>
      </w:r>
    </w:p>
    <w:p w:rsidR="003847EB" w:rsidRDefault="003847EB" w:rsidP="003847EB">
      <w:pPr>
        <w:pStyle w:val="BodyText2"/>
        <w:ind w:right="-691"/>
      </w:pPr>
      <w:r>
        <w:tab/>
      </w:r>
      <w:r>
        <w:tab/>
      </w:r>
      <w:r>
        <w:tab/>
      </w:r>
      <w:r>
        <w:tab/>
      </w:r>
      <w:r>
        <w:tab/>
      </w:r>
      <w:r>
        <w:tab/>
      </w:r>
      <w:r>
        <w:tab/>
        <w:t>Manager(Mktg.)</w:t>
      </w:r>
    </w:p>
    <w:p w:rsidR="003847EB" w:rsidRPr="00B0535D" w:rsidRDefault="003847EB" w:rsidP="003847EB">
      <w:pPr>
        <w:pStyle w:val="BodyText2"/>
        <w:ind w:right="-691"/>
        <w:rPr>
          <w:sz w:val="18"/>
          <w:szCs w:val="18"/>
        </w:rPr>
      </w:pPr>
      <w:r>
        <w:tab/>
      </w:r>
      <w:r>
        <w:tab/>
      </w:r>
      <w:r>
        <w:tab/>
      </w:r>
      <w:r>
        <w:tab/>
      </w:r>
      <w:r>
        <w:tab/>
      </w:r>
      <w:r>
        <w:tab/>
      </w:r>
      <w:r>
        <w:tab/>
        <w:t>Ph: 9085841395</w:t>
      </w:r>
    </w:p>
    <w:p w:rsidR="007037AA" w:rsidRDefault="007037AA">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991B5B" w:rsidRDefault="00991B5B">
      <w:pPr>
        <w:pStyle w:val="BodyText2"/>
        <w:ind w:right="-691"/>
        <w:rPr>
          <w:sz w:val="18"/>
          <w:szCs w:val="18"/>
          <w:u w:val="single"/>
        </w:rPr>
      </w:pPr>
    </w:p>
    <w:p w:rsidR="008C55E1" w:rsidRDefault="00DC5324" w:rsidP="00DC0B24">
      <w:pPr>
        <w:ind w:firstLine="720"/>
        <w:jc w:val="both"/>
        <w:rPr>
          <w:rFonts w:ascii="Verdana" w:hAnsi="Verdana" w:cs="Courier New"/>
          <w:i/>
          <w:color w:val="000000"/>
          <w:sz w:val="20"/>
          <w:szCs w:val="20"/>
        </w:rPr>
      </w:pPr>
      <w:r>
        <w:rPr>
          <w:rFonts w:ascii="Verdana" w:hAnsi="Verdana" w:cs="Courier New"/>
          <w:i/>
          <w:noProof/>
          <w:color w:val="000000"/>
          <w:sz w:val="20"/>
          <w:szCs w:val="20"/>
          <w:lang w:eastAsia="en-US"/>
        </w:rPr>
        <w:pict>
          <v:shape id="_x0000_s1026" type="#_x0000_t202" style="position:absolute;left:0;text-align:left;margin-left:283.5pt;margin-top:4.5pt;width:188.25pt;height:102pt;z-index:251658240;mso-wrap-distance-left:9.05pt;mso-wrap-distance-right:9.05pt" stroked="f">
            <v:fill opacity="0" color2="black"/>
            <v:textbox inset="0,0,0,0">
              <w:txbxContent>
                <w:p w:rsidR="003D2FCC" w:rsidRDefault="003D2FCC" w:rsidP="003D2FCC">
                  <w:pPr>
                    <w:pStyle w:val="Heading1"/>
                    <w:tabs>
                      <w:tab w:val="clear" w:pos="432"/>
                    </w:tabs>
                    <w:ind w:left="0" w:firstLine="0"/>
                    <w:rPr>
                      <w:color w:val="333333"/>
                      <w:sz w:val="32"/>
                    </w:rPr>
                  </w:pPr>
                  <w:r>
                    <w:rPr>
                      <w:color w:val="333333"/>
                      <w:sz w:val="32"/>
                    </w:rPr>
                    <w:t>S.S.Technologies</w:t>
                  </w:r>
                </w:p>
                <w:p w:rsidR="003D2FCC" w:rsidRPr="00D847E9" w:rsidRDefault="003D2FCC" w:rsidP="003D2FCC">
                  <w:pPr>
                    <w:rPr>
                      <w:rFonts w:ascii="Verdana" w:hAnsi="Verdana"/>
                      <w:b/>
                      <w:sz w:val="20"/>
                      <w:szCs w:val="20"/>
                    </w:rPr>
                  </w:pPr>
                  <w:r w:rsidRPr="00D847E9">
                    <w:rPr>
                      <w:rFonts w:ascii="Verdana" w:hAnsi="Verdana"/>
                      <w:b/>
                      <w:sz w:val="20"/>
                      <w:szCs w:val="20"/>
                    </w:rPr>
                    <w:t>Bora Service Byelane, G.S.Road, Ulubari,Guwahati-781007.</w:t>
                  </w:r>
                </w:p>
                <w:p w:rsidR="009D5D13" w:rsidRPr="00D847E9" w:rsidRDefault="003D2FCC" w:rsidP="009D5D13">
                  <w:pPr>
                    <w:rPr>
                      <w:rFonts w:ascii="Verdana" w:hAnsi="Verdana"/>
                      <w:b/>
                      <w:sz w:val="20"/>
                      <w:szCs w:val="20"/>
                    </w:rPr>
                  </w:pPr>
                  <w:r w:rsidRPr="00D847E9">
                    <w:rPr>
                      <w:rFonts w:ascii="Verdana" w:hAnsi="Verdana"/>
                      <w:b/>
                      <w:sz w:val="20"/>
                      <w:szCs w:val="20"/>
                    </w:rPr>
                    <w:t xml:space="preserve">E-mail: </w:t>
                  </w:r>
                  <w:r w:rsidR="00DC5324">
                    <w:rPr>
                      <w:rFonts w:ascii="Verdana" w:hAnsi="Verdana"/>
                      <w:b/>
                      <w:sz w:val="20"/>
                      <w:szCs w:val="20"/>
                    </w:rPr>
                    <w:fldChar w:fldCharType="begin"/>
                  </w:r>
                  <w:r w:rsidR="009D5D13">
                    <w:rPr>
                      <w:rFonts w:ascii="Verdana" w:hAnsi="Verdana"/>
                      <w:b/>
                      <w:sz w:val="20"/>
                      <w:szCs w:val="20"/>
                    </w:rPr>
                    <w:instrText xml:space="preserve"> HYPERLINK "mailto:</w:instrText>
                  </w:r>
                  <w:r w:rsidR="009D5D13" w:rsidRPr="009D5D13">
                    <w:rPr>
                      <w:rFonts w:ascii="Verdana" w:hAnsi="Verdana"/>
                      <w:b/>
                      <w:sz w:val="20"/>
                      <w:szCs w:val="20"/>
                    </w:rPr>
                    <w:instrText xml:space="preserve"> </w:instrText>
                  </w:r>
                  <w:r w:rsidR="009D5D13">
                    <w:rPr>
                      <w:rFonts w:ascii="Verdana" w:hAnsi="Verdana"/>
                      <w:b/>
                      <w:sz w:val="20"/>
                      <w:szCs w:val="20"/>
                    </w:rPr>
                    <w:instrText>sstechnologiesassam@gmail.com</w:instrText>
                  </w:r>
                </w:p>
                <w:p w:rsidR="009D5D13" w:rsidRPr="001918B3" w:rsidRDefault="009D5D13" w:rsidP="009D5D13">
                  <w:pPr>
                    <w:rPr>
                      <w:rStyle w:val="Hyperlink"/>
                      <w:rFonts w:ascii="Verdana" w:hAnsi="Verdana"/>
                      <w:b/>
                      <w:color w:val="000000" w:themeColor="text1"/>
                      <w:sz w:val="20"/>
                      <w:szCs w:val="20"/>
                    </w:rPr>
                  </w:pPr>
                  <w:r>
                    <w:rPr>
                      <w:rFonts w:ascii="Verdana" w:hAnsi="Verdana"/>
                      <w:b/>
                      <w:sz w:val="20"/>
                      <w:szCs w:val="20"/>
                    </w:rPr>
                    <w:instrText xml:space="preserve">" </w:instrText>
                  </w:r>
                  <w:r w:rsidR="00DC5324">
                    <w:rPr>
                      <w:rFonts w:ascii="Verdana" w:hAnsi="Verdana"/>
                      <w:b/>
                      <w:sz w:val="20"/>
                      <w:szCs w:val="20"/>
                    </w:rPr>
                    <w:fldChar w:fldCharType="separate"/>
                  </w:r>
                  <w:r w:rsidRPr="000A46DC">
                    <w:rPr>
                      <w:rStyle w:val="Hyperlink"/>
                      <w:rFonts w:ascii="Verdana" w:hAnsi="Verdana"/>
                      <w:b/>
                      <w:sz w:val="20"/>
                      <w:szCs w:val="20"/>
                    </w:rPr>
                    <w:t xml:space="preserve"> </w:t>
                  </w:r>
                  <w:r w:rsidRPr="001918B3">
                    <w:rPr>
                      <w:rStyle w:val="Hyperlink"/>
                      <w:rFonts w:ascii="Verdana" w:hAnsi="Verdana"/>
                      <w:b/>
                      <w:color w:val="000000" w:themeColor="text1"/>
                      <w:sz w:val="20"/>
                      <w:szCs w:val="20"/>
                    </w:rPr>
                    <w:t>sstechnologiesassam@gmail.com</w:t>
                  </w:r>
                </w:p>
                <w:p w:rsidR="003D2FCC" w:rsidRPr="00D847E9" w:rsidRDefault="00DC5324" w:rsidP="003D2FCC">
                  <w:pPr>
                    <w:rPr>
                      <w:rFonts w:ascii="Verdana" w:hAnsi="Verdana"/>
                      <w:b/>
                      <w:color w:val="000000"/>
                      <w:sz w:val="20"/>
                      <w:szCs w:val="20"/>
                    </w:rPr>
                  </w:pPr>
                  <w:r>
                    <w:rPr>
                      <w:rFonts w:ascii="Verdana" w:hAnsi="Verdana"/>
                      <w:b/>
                      <w:sz w:val="20"/>
                      <w:szCs w:val="20"/>
                    </w:rPr>
                    <w:fldChar w:fldCharType="end"/>
                  </w:r>
                  <w:r w:rsidR="003D2FCC" w:rsidRPr="00D847E9">
                    <w:rPr>
                      <w:rFonts w:ascii="Verdana" w:hAnsi="Verdana"/>
                      <w:b/>
                      <w:sz w:val="20"/>
                      <w:szCs w:val="20"/>
                    </w:rPr>
                    <w:t>Website</w:t>
                  </w:r>
                  <w:r w:rsidR="003D2FCC" w:rsidRPr="00D847E9">
                    <w:rPr>
                      <w:rFonts w:ascii="Verdana" w:hAnsi="Verdana"/>
                      <w:b/>
                      <w:color w:val="000000"/>
                      <w:sz w:val="20"/>
                      <w:szCs w:val="20"/>
                    </w:rPr>
                    <w:t xml:space="preserve">: </w:t>
                  </w:r>
                  <w:hyperlink r:id="rId9" w:history="1">
                    <w:r w:rsidR="003D2FCC" w:rsidRPr="00D847E9">
                      <w:rPr>
                        <w:rStyle w:val="Hyperlink"/>
                        <w:rFonts w:ascii="Verdana" w:hAnsi="Verdana"/>
                        <w:b/>
                        <w:color w:val="000000"/>
                        <w:sz w:val="20"/>
                        <w:szCs w:val="20"/>
                      </w:rPr>
                      <w:t>www.sstechindia.com</w:t>
                    </w:r>
                  </w:hyperlink>
                </w:p>
                <w:p w:rsidR="003D2FCC" w:rsidRDefault="003D2FCC" w:rsidP="003D2FCC">
                  <w:pPr>
                    <w:rPr>
                      <w:rFonts w:ascii="Verdana" w:hAnsi="Verdana"/>
                      <w:b/>
                      <w:sz w:val="20"/>
                      <w:szCs w:val="20"/>
                    </w:rPr>
                  </w:pPr>
                  <w:r w:rsidRPr="00D847E9">
                    <w:rPr>
                      <w:rFonts w:ascii="Verdana" w:hAnsi="Verdana"/>
                      <w:b/>
                      <w:sz w:val="20"/>
                      <w:szCs w:val="20"/>
                    </w:rPr>
                    <w:t xml:space="preserve">Contact: </w:t>
                  </w:r>
                  <w:r w:rsidR="00605889" w:rsidRPr="00D847E9">
                    <w:rPr>
                      <w:rFonts w:ascii="Verdana" w:hAnsi="Verdana"/>
                      <w:b/>
                      <w:sz w:val="20"/>
                      <w:szCs w:val="20"/>
                    </w:rPr>
                    <w:t>0361</w:t>
                  </w:r>
                  <w:r w:rsidR="00605889">
                    <w:rPr>
                      <w:rFonts w:ascii="Verdana" w:hAnsi="Verdana"/>
                      <w:b/>
                      <w:sz w:val="20"/>
                      <w:szCs w:val="20"/>
                    </w:rPr>
                    <w:t>3591529</w:t>
                  </w:r>
                </w:p>
                <w:p w:rsidR="00371EEC" w:rsidRPr="000D7E7B" w:rsidRDefault="00371EEC" w:rsidP="003D2FCC">
                  <w:pPr>
                    <w:rPr>
                      <w:rFonts w:ascii="Verdana" w:hAnsi="Verdana"/>
                      <w:sz w:val="22"/>
                      <w:szCs w:val="22"/>
                    </w:rPr>
                  </w:pPr>
                  <w:r>
                    <w:rPr>
                      <w:rFonts w:ascii="Verdana" w:hAnsi="Verdana"/>
                      <w:b/>
                      <w:sz w:val="20"/>
                      <w:szCs w:val="20"/>
                    </w:rPr>
                    <w:t>Mobile: 9954100247</w:t>
                  </w:r>
                </w:p>
              </w:txbxContent>
            </v:textbox>
          </v:shape>
        </w:pict>
      </w: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991B5B" w:rsidRDefault="00991B5B" w:rsidP="00DC0B24">
      <w:pPr>
        <w:ind w:firstLine="720"/>
        <w:jc w:val="both"/>
        <w:rPr>
          <w:rFonts w:ascii="Verdana" w:hAnsi="Verdana" w:cs="Courier New"/>
          <w:i/>
          <w:color w:val="000000"/>
          <w:sz w:val="20"/>
          <w:szCs w:val="20"/>
        </w:rPr>
      </w:pPr>
    </w:p>
    <w:p w:rsidR="00371EEC" w:rsidRDefault="00371EEC" w:rsidP="00B4233E">
      <w:pPr>
        <w:rPr>
          <w:rFonts w:ascii="Verdana" w:hAnsi="Verdana"/>
          <w:b/>
        </w:rPr>
      </w:pPr>
    </w:p>
    <w:p w:rsidR="00371EEC" w:rsidRDefault="00371EEC" w:rsidP="00B4233E">
      <w:pPr>
        <w:rPr>
          <w:rFonts w:ascii="Verdana" w:hAnsi="Verdana"/>
          <w:b/>
        </w:rPr>
      </w:pPr>
    </w:p>
    <w:p w:rsidR="00371EEC" w:rsidRDefault="00371EEC" w:rsidP="00B4233E">
      <w:pPr>
        <w:rPr>
          <w:rFonts w:ascii="Verdana" w:hAnsi="Verdana"/>
          <w:b/>
        </w:rPr>
      </w:pPr>
    </w:p>
    <w:p w:rsidR="00371EEC" w:rsidRDefault="00371EEC" w:rsidP="00B4233E">
      <w:pPr>
        <w:rPr>
          <w:rFonts w:ascii="Verdana" w:hAnsi="Verdana"/>
          <w:b/>
        </w:rPr>
      </w:pPr>
    </w:p>
    <w:p w:rsidR="00371EEC" w:rsidRDefault="00371EEC" w:rsidP="00371EEC">
      <w:pPr>
        <w:jc w:val="both"/>
        <w:rPr>
          <w:rFonts w:ascii="Verdana" w:hAnsi="Verdana"/>
          <w:b/>
        </w:rPr>
      </w:pPr>
      <w:r>
        <w:rPr>
          <w:rFonts w:ascii="Verdana" w:hAnsi="Verdana"/>
          <w:b/>
        </w:rPr>
        <w:t>Online College Automation Software/APP Client for the session 2019-20/ 2020-2021.</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B.Borooah College, Guwahati</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Nagaon G.N.D.G.Commerce College, Nagaon</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ADP College, Nagaon</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M.C.College, Barpeta</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Pragjyotish College, Guwahati</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Lanka Mahavidyalaya, Hojai</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Haji Anfar Ali College, Doboka</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Tihu College, Tihu</w:t>
      </w:r>
    </w:p>
    <w:p w:rsidR="00371EEC" w:rsidRDefault="00371EEC" w:rsidP="00371EEC">
      <w:pPr>
        <w:pStyle w:val="ListParagraph"/>
        <w:numPr>
          <w:ilvl w:val="0"/>
          <w:numId w:val="11"/>
        </w:numPr>
        <w:suppressAutoHyphens w:val="0"/>
        <w:spacing w:after="200" w:line="276" w:lineRule="auto"/>
        <w:ind w:left="720"/>
        <w:rPr>
          <w:rFonts w:ascii="Verdana" w:hAnsi="Verdana"/>
          <w:sz w:val="20"/>
          <w:szCs w:val="20"/>
        </w:rPr>
      </w:pPr>
      <w:r>
        <w:rPr>
          <w:rFonts w:ascii="Verdana" w:hAnsi="Verdana"/>
          <w:sz w:val="20"/>
          <w:szCs w:val="20"/>
        </w:rPr>
        <w:t>Saptagram College, Dhubri</w:t>
      </w:r>
    </w:p>
    <w:p w:rsidR="00371EEC" w:rsidRDefault="00371EEC" w:rsidP="00371EEC">
      <w:pPr>
        <w:pStyle w:val="ListParagraph"/>
        <w:suppressAutoHyphens w:val="0"/>
        <w:spacing w:after="200" w:line="276" w:lineRule="auto"/>
        <w:ind w:left="360"/>
        <w:rPr>
          <w:rFonts w:ascii="Verdana" w:hAnsi="Verdana"/>
          <w:sz w:val="20"/>
          <w:szCs w:val="20"/>
        </w:rPr>
      </w:pPr>
      <w:r>
        <w:rPr>
          <w:rFonts w:ascii="Verdana" w:hAnsi="Verdana"/>
          <w:sz w:val="20"/>
          <w:szCs w:val="20"/>
        </w:rPr>
        <w:t>10. Moirabari College, Morigaon</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Dhing College, Dhing</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J.N.College, Boko</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Dhakuakhana College, Lakhimpur</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Sipajhar College, Sipajhar.</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Narengi Anchalik Mahavidyalaya, Guwahati</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Puthimari College, Soneswar.</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Dudhnoi College, Dudhnoi</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Morigaon College, Morigaon</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Nowgong Girls’ College, Nagaon</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Khagarijan College, Nagaon</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Pubkamrup College, Baihatachariali.</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Jagiroad College, Jagiroad.</w:t>
      </w:r>
    </w:p>
    <w:p w:rsidR="00371EEC" w:rsidRDefault="00371EEC" w:rsidP="00371EEC">
      <w:pPr>
        <w:pStyle w:val="ListParagraph"/>
        <w:numPr>
          <w:ilvl w:val="0"/>
          <w:numId w:val="23"/>
        </w:numPr>
        <w:suppressAutoHyphens w:val="0"/>
        <w:spacing w:after="200" w:line="276" w:lineRule="auto"/>
        <w:ind w:left="720"/>
        <w:rPr>
          <w:rFonts w:ascii="Verdana" w:hAnsi="Verdana"/>
          <w:sz w:val="20"/>
          <w:szCs w:val="20"/>
        </w:rPr>
      </w:pPr>
      <w:r>
        <w:rPr>
          <w:rFonts w:ascii="Verdana" w:hAnsi="Verdana"/>
          <w:sz w:val="20"/>
          <w:szCs w:val="20"/>
        </w:rPr>
        <w:t>N.H.College, Patacharkuchi.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S.B.Deorah College, Guwahati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Dispur College,Guwahati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LCB College, Guwahati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Nalbari College,Nalbari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Tezpur College,Tezpur</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LOKD College, Dhekiajuli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Saraighat College, Changsari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Barnagar College, Sorbhog</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Bapujee College, Sarthebari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Silapathar College, Dhemaji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R.G.Baruah College,Guwahati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Habraghat Mahavidyalaya,Krishnai.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Harhi College,Dhakuakhana.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Agia College, Goalpara.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Brahmaputra Degree College, Lakhimpur.</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Khowang College, Dibrugarh.</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H.D.G.College, Sivsagar</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lastRenderedPageBreak/>
        <w:t>Dronacharya Academy,Barpeta.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Barbhag College, Nalbari</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B.B.K.College, Barpeta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GLC College, Barpeta Road.</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Dalgoma Anchalik College, Matia.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Goalpara Law College, Goalpara</w:t>
      </w:r>
    </w:p>
    <w:p w:rsidR="00371EEC" w:rsidRDefault="00371EEC" w:rsidP="00371EEC">
      <w:pPr>
        <w:pStyle w:val="ListParagraph"/>
        <w:numPr>
          <w:ilvl w:val="0"/>
          <w:numId w:val="23"/>
        </w:numPr>
        <w:suppressAutoHyphens w:val="0"/>
        <w:spacing w:after="200" w:line="276" w:lineRule="auto"/>
        <w:rPr>
          <w:rFonts w:ascii="Verdana" w:hAnsi="Verdana"/>
          <w:sz w:val="20"/>
          <w:szCs w:val="20"/>
        </w:rPr>
      </w:pPr>
      <w:r>
        <w:rPr>
          <w:rFonts w:ascii="Verdana" w:hAnsi="Verdana"/>
          <w:sz w:val="20"/>
          <w:szCs w:val="20"/>
        </w:rPr>
        <w:t>Netaji Vidyapeeth H.S.School, Guwahati.</w:t>
      </w:r>
    </w:p>
    <w:p w:rsidR="00371EEC" w:rsidRDefault="00371EEC" w:rsidP="00371EEC">
      <w:pPr>
        <w:rPr>
          <w:rFonts w:ascii="Verdana" w:hAnsi="Verdana"/>
          <w:b/>
          <w:sz w:val="20"/>
          <w:szCs w:val="20"/>
        </w:rPr>
      </w:pPr>
      <w:r>
        <w:rPr>
          <w:rFonts w:ascii="Verdana" w:hAnsi="Verdana"/>
          <w:b/>
          <w:sz w:val="20"/>
          <w:szCs w:val="20"/>
        </w:rPr>
        <w:t>Our University Client for Online Office Auomation Software.</w:t>
      </w:r>
    </w:p>
    <w:p w:rsidR="00371EEC" w:rsidRDefault="00371EEC" w:rsidP="00371EEC">
      <w:pPr>
        <w:jc w:val="both"/>
        <w:rPr>
          <w:b/>
          <w:sz w:val="20"/>
          <w:szCs w:val="20"/>
        </w:rPr>
      </w:pPr>
    </w:p>
    <w:p w:rsidR="00371EEC" w:rsidRDefault="00371EEC" w:rsidP="00371EEC">
      <w:pPr>
        <w:pStyle w:val="ListParagraph"/>
        <w:numPr>
          <w:ilvl w:val="0"/>
          <w:numId w:val="24"/>
        </w:numPr>
        <w:jc w:val="both"/>
        <w:rPr>
          <w:rFonts w:ascii="Verdana" w:hAnsi="Verdana"/>
          <w:b/>
          <w:sz w:val="20"/>
          <w:szCs w:val="20"/>
        </w:rPr>
      </w:pPr>
      <w:r>
        <w:rPr>
          <w:rFonts w:ascii="Verdana" w:hAnsi="Verdana"/>
          <w:b/>
          <w:sz w:val="20"/>
          <w:szCs w:val="20"/>
        </w:rPr>
        <w:t>Bhattadev University, Pathsala</w:t>
      </w:r>
    </w:p>
    <w:p w:rsidR="00371EEC" w:rsidRDefault="00371EEC" w:rsidP="00371EEC">
      <w:pPr>
        <w:pStyle w:val="ListParagraph"/>
        <w:numPr>
          <w:ilvl w:val="0"/>
          <w:numId w:val="24"/>
        </w:numPr>
        <w:jc w:val="both"/>
        <w:rPr>
          <w:rFonts w:ascii="Verdana" w:hAnsi="Verdana"/>
          <w:b/>
          <w:sz w:val="20"/>
          <w:szCs w:val="20"/>
        </w:rPr>
      </w:pPr>
      <w:r>
        <w:rPr>
          <w:rFonts w:ascii="Verdana" w:hAnsi="Verdana"/>
          <w:b/>
          <w:sz w:val="20"/>
          <w:szCs w:val="20"/>
        </w:rPr>
        <w:t>Rabindra Nath Tagore University, Hojai.</w:t>
      </w:r>
    </w:p>
    <w:p w:rsidR="00543344" w:rsidRDefault="00543344"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rPr>
          <w:rFonts w:ascii="Verdana" w:hAnsi="Verdana" w:cs="Verdana"/>
          <w:b/>
          <w:bCs/>
          <w:color w:val="000000" w:themeColor="text1"/>
          <w:sz w:val="20"/>
          <w:szCs w:val="20"/>
        </w:rPr>
      </w:pPr>
    </w:p>
    <w:p w:rsidR="00371EEC" w:rsidRDefault="00371EEC" w:rsidP="00371EEC">
      <w:pPr>
        <w:pStyle w:val="BodyText2"/>
        <w:ind w:right="-691"/>
      </w:pP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r>
      <w:r>
        <w:rPr>
          <w:b w:val="0"/>
          <w:bCs w:val="0"/>
          <w:color w:val="000000" w:themeColor="text1"/>
        </w:rPr>
        <w:tab/>
        <w:t xml:space="preserve">             </w:t>
      </w:r>
      <w:r>
        <w:rPr>
          <w:b w:val="0"/>
          <w:bCs w:val="0"/>
          <w:color w:val="000000" w:themeColor="text1"/>
        </w:rPr>
        <w:tab/>
      </w:r>
      <w:r>
        <w:t>For, S.S.Technologies</w:t>
      </w:r>
    </w:p>
    <w:p w:rsidR="00371EEC" w:rsidRDefault="00371EEC" w:rsidP="00371EEC">
      <w:pPr>
        <w:pStyle w:val="BodyText2"/>
        <w:ind w:right="-691"/>
      </w:pPr>
    </w:p>
    <w:p w:rsidR="00371EEC" w:rsidRDefault="00371EEC" w:rsidP="00371EEC">
      <w:pPr>
        <w:pStyle w:val="BodyText2"/>
        <w:ind w:right="-691"/>
      </w:pPr>
      <w:r>
        <w:tab/>
      </w:r>
      <w:r>
        <w:tab/>
      </w:r>
      <w:r>
        <w:tab/>
      </w:r>
      <w:r>
        <w:tab/>
      </w:r>
      <w:r>
        <w:tab/>
      </w:r>
      <w:r>
        <w:tab/>
      </w:r>
      <w:r>
        <w:tab/>
        <w:t>Mr.Homen Medhi</w:t>
      </w:r>
    </w:p>
    <w:p w:rsidR="00371EEC" w:rsidRDefault="00371EEC" w:rsidP="00371EEC">
      <w:pPr>
        <w:pStyle w:val="BodyText2"/>
        <w:ind w:right="-691"/>
      </w:pPr>
      <w:r>
        <w:tab/>
      </w:r>
      <w:r>
        <w:tab/>
      </w:r>
      <w:r>
        <w:tab/>
      </w:r>
      <w:r>
        <w:tab/>
      </w:r>
      <w:r>
        <w:tab/>
      </w:r>
      <w:r>
        <w:tab/>
      </w:r>
      <w:r>
        <w:tab/>
        <w:t>Manager(Mktg.)</w:t>
      </w:r>
    </w:p>
    <w:p w:rsidR="00371EEC" w:rsidRDefault="00371EEC" w:rsidP="00371EEC">
      <w:pPr>
        <w:rPr>
          <w:rFonts w:ascii="Verdana" w:hAnsi="Verdana" w:cs="Verdana"/>
          <w:b/>
          <w:bCs/>
          <w:color w:val="000000" w:themeColor="text1"/>
          <w:sz w:val="20"/>
          <w:szCs w:val="20"/>
        </w:rPr>
      </w:pPr>
      <w:r>
        <w:tab/>
      </w:r>
      <w:r>
        <w:tab/>
      </w:r>
      <w:r>
        <w:tab/>
      </w:r>
      <w:r>
        <w:tab/>
      </w:r>
      <w:r>
        <w:tab/>
      </w:r>
      <w:r>
        <w:tab/>
      </w:r>
      <w:r>
        <w:tab/>
        <w:t>Ph: 9085841395</w:t>
      </w:r>
    </w:p>
    <w:sectPr w:rsidR="00371EEC" w:rsidSect="00161170">
      <w:footerReference w:type="default" r:id="rId10"/>
      <w:footnotePr>
        <w:pos w:val="beneathText"/>
      </w:footnotePr>
      <w:pgSz w:w="11905" w:h="16837"/>
      <w:pgMar w:top="450" w:right="1109" w:bottom="99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A3" w:rsidRDefault="005608A3">
      <w:r>
        <w:separator/>
      </w:r>
    </w:p>
  </w:endnote>
  <w:endnote w:type="continuationSeparator" w:id="1">
    <w:p w:rsidR="005608A3" w:rsidRDefault="0056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CC" w:rsidRDefault="007574CC">
    <w:pPr>
      <w:pStyle w:val="EndnoteText"/>
      <w:rPr>
        <w:rFonts w:ascii="Arial" w:hAnsi="Arial" w:cs="Arial"/>
      </w:rPr>
    </w:pPr>
  </w:p>
  <w:p w:rsidR="007574CC" w:rsidRDefault="00757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A3" w:rsidRDefault="005608A3">
      <w:r>
        <w:separator/>
      </w:r>
    </w:p>
  </w:footnote>
  <w:footnote w:type="continuationSeparator" w:id="1">
    <w:p w:rsidR="005608A3" w:rsidRDefault="00560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rPr>
        <w:sz w:val="18"/>
        <w:szCs w:val="1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2"/>
    <w:lvl w:ilvl="0">
      <w:start w:val="1"/>
      <w:numFmt w:val="decimal"/>
      <w:lvlText w:val="%1."/>
      <w:lvlJc w:val="left"/>
      <w:pPr>
        <w:tabs>
          <w:tab w:val="num" w:pos="720"/>
        </w:tabs>
        <w:ind w:left="720" w:hanging="360"/>
      </w:pPr>
    </w:lvl>
  </w:abstractNum>
  <w:abstractNum w:abstractNumId="4">
    <w:nsid w:val="1A0D29F5"/>
    <w:multiLevelType w:val="hybridMultilevel"/>
    <w:tmpl w:val="D066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D27DF"/>
    <w:multiLevelType w:val="singleLevel"/>
    <w:tmpl w:val="00000002"/>
    <w:lvl w:ilvl="0">
      <w:start w:val="1"/>
      <w:numFmt w:val="decimal"/>
      <w:lvlText w:val="%1."/>
      <w:lvlJc w:val="left"/>
      <w:pPr>
        <w:tabs>
          <w:tab w:val="num" w:pos="735"/>
        </w:tabs>
        <w:ind w:left="735" w:hanging="375"/>
      </w:pPr>
      <w:rPr>
        <w:sz w:val="18"/>
        <w:szCs w:val="18"/>
      </w:rPr>
    </w:lvl>
  </w:abstractNum>
  <w:abstractNum w:abstractNumId="6">
    <w:nsid w:val="2618227A"/>
    <w:multiLevelType w:val="hybridMultilevel"/>
    <w:tmpl w:val="D066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E6EB7"/>
    <w:multiLevelType w:val="hybridMultilevel"/>
    <w:tmpl w:val="568E0D16"/>
    <w:lvl w:ilvl="0" w:tplc="CD62DDCC">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8">
    <w:nsid w:val="38B66444"/>
    <w:multiLevelType w:val="hybridMultilevel"/>
    <w:tmpl w:val="DAEAD108"/>
    <w:lvl w:ilvl="0" w:tplc="EE6E87A2">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75059"/>
    <w:multiLevelType w:val="hybridMultilevel"/>
    <w:tmpl w:val="5678C1BA"/>
    <w:lvl w:ilvl="0" w:tplc="2334DD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AB7583"/>
    <w:multiLevelType w:val="hybridMultilevel"/>
    <w:tmpl w:val="20C465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461C9"/>
    <w:multiLevelType w:val="hybridMultilevel"/>
    <w:tmpl w:val="5CD4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84841"/>
    <w:multiLevelType w:val="hybridMultilevel"/>
    <w:tmpl w:val="DF1251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AE50B04"/>
    <w:multiLevelType w:val="hybridMultilevel"/>
    <w:tmpl w:val="8EC82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27BE4"/>
    <w:multiLevelType w:val="hybridMultilevel"/>
    <w:tmpl w:val="D066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3007C"/>
    <w:multiLevelType w:val="hybridMultilevel"/>
    <w:tmpl w:val="8EC82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B7345"/>
    <w:multiLevelType w:val="hybridMultilevel"/>
    <w:tmpl w:val="20C4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E0643"/>
    <w:multiLevelType w:val="hybridMultilevel"/>
    <w:tmpl w:val="89EC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2779F"/>
    <w:multiLevelType w:val="hybridMultilevel"/>
    <w:tmpl w:val="2E96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95143"/>
    <w:multiLevelType w:val="hybridMultilevel"/>
    <w:tmpl w:val="8EC82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946CA"/>
    <w:multiLevelType w:val="hybridMultilevel"/>
    <w:tmpl w:val="34A61F5C"/>
    <w:lvl w:ilvl="0" w:tplc="1416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7"/>
  </w:num>
  <w:num w:numId="6">
    <w:abstractNumId w:val="16"/>
  </w:num>
  <w:num w:numId="7">
    <w:abstractNumId w:val="20"/>
  </w:num>
  <w:num w:numId="8">
    <w:abstractNumId w:val="10"/>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9"/>
  </w:num>
  <w:num w:numId="15">
    <w:abstractNumId w:val="14"/>
  </w:num>
  <w:num w:numId="16">
    <w:abstractNumId w:val="6"/>
  </w:num>
  <w:num w:numId="17">
    <w:abstractNumId w:val="12"/>
  </w:num>
  <w:num w:numId="18">
    <w:abstractNumId w:val="4"/>
  </w:num>
  <w:num w:numId="19">
    <w:abstractNumId w:val="19"/>
  </w:num>
  <w:num w:numId="20">
    <w:abstractNumId w:val="15"/>
  </w:num>
  <w:num w:numId="21">
    <w:abstractNumId w:val="5"/>
  </w:num>
  <w:num w:numId="22">
    <w:abstractNumId w:val="8"/>
  </w:num>
  <w:num w:numId="2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0"/>
    <w:footnote w:id="1"/>
  </w:footnotePr>
  <w:endnotePr>
    <w:endnote w:id="0"/>
    <w:endnote w:id="1"/>
  </w:endnotePr>
  <w:compat/>
  <w:rsids>
    <w:rsidRoot w:val="00193398"/>
    <w:rsid w:val="0000109F"/>
    <w:rsid w:val="0000315C"/>
    <w:rsid w:val="00003458"/>
    <w:rsid w:val="0000782A"/>
    <w:rsid w:val="00012FED"/>
    <w:rsid w:val="000154CC"/>
    <w:rsid w:val="00017F98"/>
    <w:rsid w:val="00022848"/>
    <w:rsid w:val="0002569A"/>
    <w:rsid w:val="00033274"/>
    <w:rsid w:val="00036DCC"/>
    <w:rsid w:val="000405AD"/>
    <w:rsid w:val="000409B9"/>
    <w:rsid w:val="00043F15"/>
    <w:rsid w:val="00047D3A"/>
    <w:rsid w:val="00050900"/>
    <w:rsid w:val="00050F15"/>
    <w:rsid w:val="00053750"/>
    <w:rsid w:val="000542D0"/>
    <w:rsid w:val="00056125"/>
    <w:rsid w:val="00056C6B"/>
    <w:rsid w:val="00057369"/>
    <w:rsid w:val="0006459F"/>
    <w:rsid w:val="000657C5"/>
    <w:rsid w:val="00065870"/>
    <w:rsid w:val="000666BC"/>
    <w:rsid w:val="000723DC"/>
    <w:rsid w:val="000730A8"/>
    <w:rsid w:val="00073EE2"/>
    <w:rsid w:val="00075A82"/>
    <w:rsid w:val="00081619"/>
    <w:rsid w:val="00082EDC"/>
    <w:rsid w:val="0008303D"/>
    <w:rsid w:val="000832CB"/>
    <w:rsid w:val="00090F46"/>
    <w:rsid w:val="000911ED"/>
    <w:rsid w:val="00093FB9"/>
    <w:rsid w:val="00097817"/>
    <w:rsid w:val="000A00DA"/>
    <w:rsid w:val="000A194C"/>
    <w:rsid w:val="000A1ED6"/>
    <w:rsid w:val="000A2B2A"/>
    <w:rsid w:val="000A4A43"/>
    <w:rsid w:val="000A7363"/>
    <w:rsid w:val="000A7405"/>
    <w:rsid w:val="000B1A5D"/>
    <w:rsid w:val="000B1CDB"/>
    <w:rsid w:val="000B2554"/>
    <w:rsid w:val="000C1E02"/>
    <w:rsid w:val="000C4AD6"/>
    <w:rsid w:val="000D29F6"/>
    <w:rsid w:val="000D41C2"/>
    <w:rsid w:val="000D4252"/>
    <w:rsid w:val="000D5B20"/>
    <w:rsid w:val="000D600A"/>
    <w:rsid w:val="000D689F"/>
    <w:rsid w:val="000E05EB"/>
    <w:rsid w:val="000E2491"/>
    <w:rsid w:val="000E264B"/>
    <w:rsid w:val="000E4ED7"/>
    <w:rsid w:val="000F3E67"/>
    <w:rsid w:val="000F489D"/>
    <w:rsid w:val="000F4BDB"/>
    <w:rsid w:val="00103291"/>
    <w:rsid w:val="001036A0"/>
    <w:rsid w:val="001058DF"/>
    <w:rsid w:val="001061F3"/>
    <w:rsid w:val="001108CF"/>
    <w:rsid w:val="00112812"/>
    <w:rsid w:val="00115508"/>
    <w:rsid w:val="0011797E"/>
    <w:rsid w:val="00121932"/>
    <w:rsid w:val="00122EE7"/>
    <w:rsid w:val="00130093"/>
    <w:rsid w:val="00134B4D"/>
    <w:rsid w:val="00140CFB"/>
    <w:rsid w:val="0014200E"/>
    <w:rsid w:val="00142058"/>
    <w:rsid w:val="001437A1"/>
    <w:rsid w:val="00146A83"/>
    <w:rsid w:val="00151648"/>
    <w:rsid w:val="00161170"/>
    <w:rsid w:val="0016311C"/>
    <w:rsid w:val="00163C2F"/>
    <w:rsid w:val="00167B6C"/>
    <w:rsid w:val="001713F3"/>
    <w:rsid w:val="00172448"/>
    <w:rsid w:val="00173589"/>
    <w:rsid w:val="001735A8"/>
    <w:rsid w:val="00173F83"/>
    <w:rsid w:val="00173FBF"/>
    <w:rsid w:val="0017795D"/>
    <w:rsid w:val="00190316"/>
    <w:rsid w:val="00191668"/>
    <w:rsid w:val="001918B3"/>
    <w:rsid w:val="00191CA9"/>
    <w:rsid w:val="00192684"/>
    <w:rsid w:val="0019296C"/>
    <w:rsid w:val="00193398"/>
    <w:rsid w:val="00193423"/>
    <w:rsid w:val="001A44A8"/>
    <w:rsid w:val="001A54E5"/>
    <w:rsid w:val="001B30CB"/>
    <w:rsid w:val="001B699A"/>
    <w:rsid w:val="001C64A5"/>
    <w:rsid w:val="001C7536"/>
    <w:rsid w:val="001D3A92"/>
    <w:rsid w:val="001D4AD0"/>
    <w:rsid w:val="001D50DA"/>
    <w:rsid w:val="001E35DA"/>
    <w:rsid w:val="001E65D2"/>
    <w:rsid w:val="001E6FC5"/>
    <w:rsid w:val="001F0262"/>
    <w:rsid w:val="001F179D"/>
    <w:rsid w:val="001F2108"/>
    <w:rsid w:val="001F2C03"/>
    <w:rsid w:val="001F398C"/>
    <w:rsid w:val="001F4FFE"/>
    <w:rsid w:val="001F7589"/>
    <w:rsid w:val="001F7A7C"/>
    <w:rsid w:val="00203740"/>
    <w:rsid w:val="00204438"/>
    <w:rsid w:val="0020450C"/>
    <w:rsid w:val="00205561"/>
    <w:rsid w:val="00206FBD"/>
    <w:rsid w:val="00210B41"/>
    <w:rsid w:val="00213606"/>
    <w:rsid w:val="002149E4"/>
    <w:rsid w:val="00214F0F"/>
    <w:rsid w:val="00222F11"/>
    <w:rsid w:val="00223E7C"/>
    <w:rsid w:val="00235E30"/>
    <w:rsid w:val="00242D1D"/>
    <w:rsid w:val="00251FDC"/>
    <w:rsid w:val="00254EE3"/>
    <w:rsid w:val="002579F6"/>
    <w:rsid w:val="00262FE4"/>
    <w:rsid w:val="00264052"/>
    <w:rsid w:val="00265C6A"/>
    <w:rsid w:val="00265CF1"/>
    <w:rsid w:val="00270174"/>
    <w:rsid w:val="0027255A"/>
    <w:rsid w:val="002753EE"/>
    <w:rsid w:val="002771E1"/>
    <w:rsid w:val="00284AAE"/>
    <w:rsid w:val="00290521"/>
    <w:rsid w:val="00291AB8"/>
    <w:rsid w:val="00294896"/>
    <w:rsid w:val="002A0C7B"/>
    <w:rsid w:val="002A3B7E"/>
    <w:rsid w:val="002A4835"/>
    <w:rsid w:val="002A6856"/>
    <w:rsid w:val="002A7252"/>
    <w:rsid w:val="002B0520"/>
    <w:rsid w:val="002B0B76"/>
    <w:rsid w:val="002B37C1"/>
    <w:rsid w:val="002B5BEE"/>
    <w:rsid w:val="002C1914"/>
    <w:rsid w:val="002C1D54"/>
    <w:rsid w:val="002C5328"/>
    <w:rsid w:val="002D145F"/>
    <w:rsid w:val="002D3BD1"/>
    <w:rsid w:val="002D5E10"/>
    <w:rsid w:val="002E2018"/>
    <w:rsid w:val="002E24F0"/>
    <w:rsid w:val="002E508A"/>
    <w:rsid w:val="002E6850"/>
    <w:rsid w:val="002F1A24"/>
    <w:rsid w:val="002F2D50"/>
    <w:rsid w:val="00300F45"/>
    <w:rsid w:val="00301D5E"/>
    <w:rsid w:val="00303CA0"/>
    <w:rsid w:val="00324267"/>
    <w:rsid w:val="00325EDB"/>
    <w:rsid w:val="003263A8"/>
    <w:rsid w:val="00326432"/>
    <w:rsid w:val="00327593"/>
    <w:rsid w:val="00327EF0"/>
    <w:rsid w:val="00330DF1"/>
    <w:rsid w:val="0033317C"/>
    <w:rsid w:val="00337186"/>
    <w:rsid w:val="003463A4"/>
    <w:rsid w:val="00354623"/>
    <w:rsid w:val="0036015E"/>
    <w:rsid w:val="00366D4B"/>
    <w:rsid w:val="00371E7B"/>
    <w:rsid w:val="00371EEC"/>
    <w:rsid w:val="003751EC"/>
    <w:rsid w:val="003824A9"/>
    <w:rsid w:val="00383810"/>
    <w:rsid w:val="003846A6"/>
    <w:rsid w:val="003847EB"/>
    <w:rsid w:val="003853F8"/>
    <w:rsid w:val="00385D6E"/>
    <w:rsid w:val="00391138"/>
    <w:rsid w:val="00391963"/>
    <w:rsid w:val="003922FC"/>
    <w:rsid w:val="00392B5F"/>
    <w:rsid w:val="003A038D"/>
    <w:rsid w:val="003A15F6"/>
    <w:rsid w:val="003A2481"/>
    <w:rsid w:val="003A439A"/>
    <w:rsid w:val="003A561D"/>
    <w:rsid w:val="003A5CEC"/>
    <w:rsid w:val="003B2412"/>
    <w:rsid w:val="003B354A"/>
    <w:rsid w:val="003B3E12"/>
    <w:rsid w:val="003B7FE9"/>
    <w:rsid w:val="003C270D"/>
    <w:rsid w:val="003C7D89"/>
    <w:rsid w:val="003D1372"/>
    <w:rsid w:val="003D2FCC"/>
    <w:rsid w:val="003D7852"/>
    <w:rsid w:val="003E0DE6"/>
    <w:rsid w:val="003E5BF6"/>
    <w:rsid w:val="003E6CDE"/>
    <w:rsid w:val="003F27E8"/>
    <w:rsid w:val="003F6F30"/>
    <w:rsid w:val="0040450C"/>
    <w:rsid w:val="004072D8"/>
    <w:rsid w:val="00407F65"/>
    <w:rsid w:val="00412202"/>
    <w:rsid w:val="00413772"/>
    <w:rsid w:val="004149BF"/>
    <w:rsid w:val="004252E2"/>
    <w:rsid w:val="004276CE"/>
    <w:rsid w:val="004319F8"/>
    <w:rsid w:val="004374E5"/>
    <w:rsid w:val="00437CA2"/>
    <w:rsid w:val="00455A2A"/>
    <w:rsid w:val="00456912"/>
    <w:rsid w:val="00462B99"/>
    <w:rsid w:val="004632EA"/>
    <w:rsid w:val="0046503E"/>
    <w:rsid w:val="004672FE"/>
    <w:rsid w:val="004678C1"/>
    <w:rsid w:val="0047233B"/>
    <w:rsid w:val="0047309B"/>
    <w:rsid w:val="0047322A"/>
    <w:rsid w:val="00474514"/>
    <w:rsid w:val="004770F3"/>
    <w:rsid w:val="00487958"/>
    <w:rsid w:val="004908C5"/>
    <w:rsid w:val="00495A1D"/>
    <w:rsid w:val="004A0205"/>
    <w:rsid w:val="004A0613"/>
    <w:rsid w:val="004A0B92"/>
    <w:rsid w:val="004A2E5E"/>
    <w:rsid w:val="004B4850"/>
    <w:rsid w:val="004B584E"/>
    <w:rsid w:val="004C0133"/>
    <w:rsid w:val="004C138F"/>
    <w:rsid w:val="004C166F"/>
    <w:rsid w:val="004C2AF1"/>
    <w:rsid w:val="004C3E02"/>
    <w:rsid w:val="004C4E0F"/>
    <w:rsid w:val="004C6FE7"/>
    <w:rsid w:val="004D00B3"/>
    <w:rsid w:val="004D23A1"/>
    <w:rsid w:val="004D4568"/>
    <w:rsid w:val="004D4676"/>
    <w:rsid w:val="004D51FC"/>
    <w:rsid w:val="004D5CDB"/>
    <w:rsid w:val="004E223F"/>
    <w:rsid w:val="004E59D5"/>
    <w:rsid w:val="004F014E"/>
    <w:rsid w:val="004F0444"/>
    <w:rsid w:val="004F3C20"/>
    <w:rsid w:val="004F3C85"/>
    <w:rsid w:val="004F3D8B"/>
    <w:rsid w:val="004F4C17"/>
    <w:rsid w:val="004F66A8"/>
    <w:rsid w:val="004F693A"/>
    <w:rsid w:val="004F6A77"/>
    <w:rsid w:val="005053FD"/>
    <w:rsid w:val="005066C5"/>
    <w:rsid w:val="00511800"/>
    <w:rsid w:val="00512587"/>
    <w:rsid w:val="0051308A"/>
    <w:rsid w:val="00515539"/>
    <w:rsid w:val="00520094"/>
    <w:rsid w:val="0052107D"/>
    <w:rsid w:val="00521FB5"/>
    <w:rsid w:val="005229A2"/>
    <w:rsid w:val="00524039"/>
    <w:rsid w:val="00524B22"/>
    <w:rsid w:val="005263EF"/>
    <w:rsid w:val="00526531"/>
    <w:rsid w:val="005279D2"/>
    <w:rsid w:val="00530664"/>
    <w:rsid w:val="00532FE3"/>
    <w:rsid w:val="00533222"/>
    <w:rsid w:val="00542858"/>
    <w:rsid w:val="00543344"/>
    <w:rsid w:val="00543BDC"/>
    <w:rsid w:val="005562B8"/>
    <w:rsid w:val="00556C77"/>
    <w:rsid w:val="00557872"/>
    <w:rsid w:val="005608A3"/>
    <w:rsid w:val="00560FAD"/>
    <w:rsid w:val="00562B7B"/>
    <w:rsid w:val="00564AA3"/>
    <w:rsid w:val="005708E3"/>
    <w:rsid w:val="005714F0"/>
    <w:rsid w:val="005730B7"/>
    <w:rsid w:val="00575407"/>
    <w:rsid w:val="005774C9"/>
    <w:rsid w:val="00583DD6"/>
    <w:rsid w:val="0059468F"/>
    <w:rsid w:val="0059547D"/>
    <w:rsid w:val="005961E8"/>
    <w:rsid w:val="005A2288"/>
    <w:rsid w:val="005A3F06"/>
    <w:rsid w:val="005A5EA7"/>
    <w:rsid w:val="005B4E9E"/>
    <w:rsid w:val="005B76C4"/>
    <w:rsid w:val="005C27AD"/>
    <w:rsid w:val="005C54AE"/>
    <w:rsid w:val="005C69E7"/>
    <w:rsid w:val="005D5AFF"/>
    <w:rsid w:val="005D6783"/>
    <w:rsid w:val="005D7D3F"/>
    <w:rsid w:val="005E2C86"/>
    <w:rsid w:val="005E5233"/>
    <w:rsid w:val="005F18C1"/>
    <w:rsid w:val="005F2327"/>
    <w:rsid w:val="005F3EEF"/>
    <w:rsid w:val="005F4F14"/>
    <w:rsid w:val="005F7674"/>
    <w:rsid w:val="00605889"/>
    <w:rsid w:val="00615323"/>
    <w:rsid w:val="0061694E"/>
    <w:rsid w:val="006211C1"/>
    <w:rsid w:val="006240DE"/>
    <w:rsid w:val="00631190"/>
    <w:rsid w:val="0063126F"/>
    <w:rsid w:val="0063259D"/>
    <w:rsid w:val="00634771"/>
    <w:rsid w:val="00636312"/>
    <w:rsid w:val="00640E05"/>
    <w:rsid w:val="00650F07"/>
    <w:rsid w:val="0065624A"/>
    <w:rsid w:val="00657DB6"/>
    <w:rsid w:val="006607CB"/>
    <w:rsid w:val="006619F3"/>
    <w:rsid w:val="00661E86"/>
    <w:rsid w:val="0066328A"/>
    <w:rsid w:val="006636A6"/>
    <w:rsid w:val="00664243"/>
    <w:rsid w:val="00665089"/>
    <w:rsid w:val="006651EF"/>
    <w:rsid w:val="00670EB8"/>
    <w:rsid w:val="00676EE3"/>
    <w:rsid w:val="00684F57"/>
    <w:rsid w:val="00694865"/>
    <w:rsid w:val="006A2501"/>
    <w:rsid w:val="006A4384"/>
    <w:rsid w:val="006A4FD1"/>
    <w:rsid w:val="006B38C3"/>
    <w:rsid w:val="006B6C0A"/>
    <w:rsid w:val="006B7B73"/>
    <w:rsid w:val="006C01D9"/>
    <w:rsid w:val="006C10F4"/>
    <w:rsid w:val="006C2AF7"/>
    <w:rsid w:val="006D0DA3"/>
    <w:rsid w:val="006D5319"/>
    <w:rsid w:val="006D612B"/>
    <w:rsid w:val="006E026D"/>
    <w:rsid w:val="006E4958"/>
    <w:rsid w:val="006E5063"/>
    <w:rsid w:val="006E6CBA"/>
    <w:rsid w:val="00702608"/>
    <w:rsid w:val="00702B32"/>
    <w:rsid w:val="007037AA"/>
    <w:rsid w:val="007046C7"/>
    <w:rsid w:val="00715C3F"/>
    <w:rsid w:val="00715F96"/>
    <w:rsid w:val="00721D9F"/>
    <w:rsid w:val="00722197"/>
    <w:rsid w:val="007222C8"/>
    <w:rsid w:val="00723B19"/>
    <w:rsid w:val="00724F99"/>
    <w:rsid w:val="00725639"/>
    <w:rsid w:val="00725651"/>
    <w:rsid w:val="007305DC"/>
    <w:rsid w:val="007321E4"/>
    <w:rsid w:val="00735A12"/>
    <w:rsid w:val="00735FEC"/>
    <w:rsid w:val="00741596"/>
    <w:rsid w:val="00742578"/>
    <w:rsid w:val="00755D58"/>
    <w:rsid w:val="007574CC"/>
    <w:rsid w:val="00760FB9"/>
    <w:rsid w:val="00761108"/>
    <w:rsid w:val="00761B90"/>
    <w:rsid w:val="0076239F"/>
    <w:rsid w:val="00766BC0"/>
    <w:rsid w:val="00783C56"/>
    <w:rsid w:val="00786476"/>
    <w:rsid w:val="00787E45"/>
    <w:rsid w:val="0079048C"/>
    <w:rsid w:val="0079281E"/>
    <w:rsid w:val="0079533B"/>
    <w:rsid w:val="00795CCF"/>
    <w:rsid w:val="007A0232"/>
    <w:rsid w:val="007A0ADE"/>
    <w:rsid w:val="007A2569"/>
    <w:rsid w:val="007A3877"/>
    <w:rsid w:val="007A52E3"/>
    <w:rsid w:val="007A6EBE"/>
    <w:rsid w:val="007A7DD1"/>
    <w:rsid w:val="007B0C10"/>
    <w:rsid w:val="007B2E2D"/>
    <w:rsid w:val="007B76DF"/>
    <w:rsid w:val="007C16A1"/>
    <w:rsid w:val="007C1935"/>
    <w:rsid w:val="007C23F6"/>
    <w:rsid w:val="007C5393"/>
    <w:rsid w:val="007C55E4"/>
    <w:rsid w:val="007C6AB5"/>
    <w:rsid w:val="007D1262"/>
    <w:rsid w:val="007D1862"/>
    <w:rsid w:val="007D23DC"/>
    <w:rsid w:val="007D7F3D"/>
    <w:rsid w:val="007E2300"/>
    <w:rsid w:val="007E3752"/>
    <w:rsid w:val="007E380A"/>
    <w:rsid w:val="007E45F6"/>
    <w:rsid w:val="007E4C90"/>
    <w:rsid w:val="007E5E04"/>
    <w:rsid w:val="007F03CF"/>
    <w:rsid w:val="007F130E"/>
    <w:rsid w:val="007F3E22"/>
    <w:rsid w:val="007F5DAA"/>
    <w:rsid w:val="00801AE7"/>
    <w:rsid w:val="00806ACA"/>
    <w:rsid w:val="00810AE6"/>
    <w:rsid w:val="008148C8"/>
    <w:rsid w:val="00815D38"/>
    <w:rsid w:val="00820AA0"/>
    <w:rsid w:val="00833C24"/>
    <w:rsid w:val="00835344"/>
    <w:rsid w:val="00837512"/>
    <w:rsid w:val="00843E04"/>
    <w:rsid w:val="008451D3"/>
    <w:rsid w:val="00847472"/>
    <w:rsid w:val="0085082B"/>
    <w:rsid w:val="00850A8E"/>
    <w:rsid w:val="008543B9"/>
    <w:rsid w:val="00856990"/>
    <w:rsid w:val="00861AD1"/>
    <w:rsid w:val="00862119"/>
    <w:rsid w:val="008662F7"/>
    <w:rsid w:val="008667CD"/>
    <w:rsid w:val="00870CF7"/>
    <w:rsid w:val="00881E70"/>
    <w:rsid w:val="00881EF7"/>
    <w:rsid w:val="00883745"/>
    <w:rsid w:val="008856A3"/>
    <w:rsid w:val="00885A9F"/>
    <w:rsid w:val="00886F7A"/>
    <w:rsid w:val="008901A2"/>
    <w:rsid w:val="00893B3B"/>
    <w:rsid w:val="008A0594"/>
    <w:rsid w:val="008A0D09"/>
    <w:rsid w:val="008A2318"/>
    <w:rsid w:val="008A743F"/>
    <w:rsid w:val="008B5A23"/>
    <w:rsid w:val="008C55E1"/>
    <w:rsid w:val="008C56DD"/>
    <w:rsid w:val="008D62BB"/>
    <w:rsid w:val="008E411E"/>
    <w:rsid w:val="008E7937"/>
    <w:rsid w:val="008F04C5"/>
    <w:rsid w:val="008F3C2E"/>
    <w:rsid w:val="008F412D"/>
    <w:rsid w:val="008F66E6"/>
    <w:rsid w:val="00900EB5"/>
    <w:rsid w:val="00903684"/>
    <w:rsid w:val="00903F7A"/>
    <w:rsid w:val="00911DBE"/>
    <w:rsid w:val="00911F1D"/>
    <w:rsid w:val="00912E11"/>
    <w:rsid w:val="009131ED"/>
    <w:rsid w:val="00916C5F"/>
    <w:rsid w:val="0092405F"/>
    <w:rsid w:val="00930E90"/>
    <w:rsid w:val="009314D0"/>
    <w:rsid w:val="00931E49"/>
    <w:rsid w:val="0093335A"/>
    <w:rsid w:val="0093705F"/>
    <w:rsid w:val="00943485"/>
    <w:rsid w:val="009467E5"/>
    <w:rsid w:val="009525BC"/>
    <w:rsid w:val="00962E12"/>
    <w:rsid w:val="00971B47"/>
    <w:rsid w:val="00972EFA"/>
    <w:rsid w:val="009731A9"/>
    <w:rsid w:val="00973D31"/>
    <w:rsid w:val="00975DF9"/>
    <w:rsid w:val="00980637"/>
    <w:rsid w:val="009807D1"/>
    <w:rsid w:val="00982020"/>
    <w:rsid w:val="00983D87"/>
    <w:rsid w:val="009845D2"/>
    <w:rsid w:val="00986337"/>
    <w:rsid w:val="009863B3"/>
    <w:rsid w:val="00990E6D"/>
    <w:rsid w:val="00991B5B"/>
    <w:rsid w:val="009950EF"/>
    <w:rsid w:val="0099759B"/>
    <w:rsid w:val="009A3226"/>
    <w:rsid w:val="009A5D92"/>
    <w:rsid w:val="009A5EC0"/>
    <w:rsid w:val="009B4C80"/>
    <w:rsid w:val="009B5B65"/>
    <w:rsid w:val="009B7292"/>
    <w:rsid w:val="009C01B2"/>
    <w:rsid w:val="009C40CE"/>
    <w:rsid w:val="009C450A"/>
    <w:rsid w:val="009C56BD"/>
    <w:rsid w:val="009C66E8"/>
    <w:rsid w:val="009D5D13"/>
    <w:rsid w:val="009E0D00"/>
    <w:rsid w:val="009E136A"/>
    <w:rsid w:val="009E1916"/>
    <w:rsid w:val="009E6393"/>
    <w:rsid w:val="009E7B11"/>
    <w:rsid w:val="009F4F18"/>
    <w:rsid w:val="009F6FF4"/>
    <w:rsid w:val="00A024B7"/>
    <w:rsid w:val="00A03BEB"/>
    <w:rsid w:val="00A062A5"/>
    <w:rsid w:val="00A066A8"/>
    <w:rsid w:val="00A201DF"/>
    <w:rsid w:val="00A216C7"/>
    <w:rsid w:val="00A26759"/>
    <w:rsid w:val="00A3024B"/>
    <w:rsid w:val="00A318B4"/>
    <w:rsid w:val="00A3191D"/>
    <w:rsid w:val="00A31DF0"/>
    <w:rsid w:val="00A408A1"/>
    <w:rsid w:val="00A408D8"/>
    <w:rsid w:val="00A45C9E"/>
    <w:rsid w:val="00A45CE1"/>
    <w:rsid w:val="00A4670D"/>
    <w:rsid w:val="00A46E50"/>
    <w:rsid w:val="00A51D40"/>
    <w:rsid w:val="00A52283"/>
    <w:rsid w:val="00A53F45"/>
    <w:rsid w:val="00A553EC"/>
    <w:rsid w:val="00A557B4"/>
    <w:rsid w:val="00A56441"/>
    <w:rsid w:val="00A60604"/>
    <w:rsid w:val="00A6215C"/>
    <w:rsid w:val="00A64E0F"/>
    <w:rsid w:val="00A65DC3"/>
    <w:rsid w:val="00A66279"/>
    <w:rsid w:val="00A67D3C"/>
    <w:rsid w:val="00A73736"/>
    <w:rsid w:val="00A74AEA"/>
    <w:rsid w:val="00A74FDC"/>
    <w:rsid w:val="00A758BD"/>
    <w:rsid w:val="00A76E4E"/>
    <w:rsid w:val="00A82069"/>
    <w:rsid w:val="00A83EEE"/>
    <w:rsid w:val="00A84675"/>
    <w:rsid w:val="00A847D7"/>
    <w:rsid w:val="00A90052"/>
    <w:rsid w:val="00A91185"/>
    <w:rsid w:val="00A91FAE"/>
    <w:rsid w:val="00A92112"/>
    <w:rsid w:val="00A925D9"/>
    <w:rsid w:val="00AA34CB"/>
    <w:rsid w:val="00AA49E9"/>
    <w:rsid w:val="00AA6D1B"/>
    <w:rsid w:val="00AB1780"/>
    <w:rsid w:val="00AB3E2D"/>
    <w:rsid w:val="00AB6E3F"/>
    <w:rsid w:val="00AC0772"/>
    <w:rsid w:val="00AC36AB"/>
    <w:rsid w:val="00AC3BEA"/>
    <w:rsid w:val="00AC5160"/>
    <w:rsid w:val="00AD2BB3"/>
    <w:rsid w:val="00AD4777"/>
    <w:rsid w:val="00AE1E60"/>
    <w:rsid w:val="00AE43F1"/>
    <w:rsid w:val="00AF1BD6"/>
    <w:rsid w:val="00B002C0"/>
    <w:rsid w:val="00B00F5F"/>
    <w:rsid w:val="00B02947"/>
    <w:rsid w:val="00B02A28"/>
    <w:rsid w:val="00B0535D"/>
    <w:rsid w:val="00B07111"/>
    <w:rsid w:val="00B10015"/>
    <w:rsid w:val="00B10C41"/>
    <w:rsid w:val="00B13524"/>
    <w:rsid w:val="00B143E1"/>
    <w:rsid w:val="00B15EA2"/>
    <w:rsid w:val="00B162A5"/>
    <w:rsid w:val="00B2221F"/>
    <w:rsid w:val="00B27BFC"/>
    <w:rsid w:val="00B33B34"/>
    <w:rsid w:val="00B37ED3"/>
    <w:rsid w:val="00B40A73"/>
    <w:rsid w:val="00B41749"/>
    <w:rsid w:val="00B4233E"/>
    <w:rsid w:val="00B43C3A"/>
    <w:rsid w:val="00B448E1"/>
    <w:rsid w:val="00B56381"/>
    <w:rsid w:val="00B660DB"/>
    <w:rsid w:val="00B73A8B"/>
    <w:rsid w:val="00B81ECF"/>
    <w:rsid w:val="00B84472"/>
    <w:rsid w:val="00B84CEC"/>
    <w:rsid w:val="00B85547"/>
    <w:rsid w:val="00B92F9B"/>
    <w:rsid w:val="00B930A3"/>
    <w:rsid w:val="00B939D0"/>
    <w:rsid w:val="00B97776"/>
    <w:rsid w:val="00BA046B"/>
    <w:rsid w:val="00BA4CE0"/>
    <w:rsid w:val="00BA553F"/>
    <w:rsid w:val="00BB04D3"/>
    <w:rsid w:val="00BB1415"/>
    <w:rsid w:val="00BB162D"/>
    <w:rsid w:val="00BB2E0B"/>
    <w:rsid w:val="00BD0DA2"/>
    <w:rsid w:val="00BD494F"/>
    <w:rsid w:val="00BD57B8"/>
    <w:rsid w:val="00BD583A"/>
    <w:rsid w:val="00BE13EE"/>
    <w:rsid w:val="00BE1C9A"/>
    <w:rsid w:val="00BE2ADF"/>
    <w:rsid w:val="00BE2F95"/>
    <w:rsid w:val="00BE7C2D"/>
    <w:rsid w:val="00BF1B17"/>
    <w:rsid w:val="00BF364E"/>
    <w:rsid w:val="00BF49DD"/>
    <w:rsid w:val="00BF6E27"/>
    <w:rsid w:val="00C009EA"/>
    <w:rsid w:val="00C02652"/>
    <w:rsid w:val="00C0385D"/>
    <w:rsid w:val="00C07FBD"/>
    <w:rsid w:val="00C16FAC"/>
    <w:rsid w:val="00C20128"/>
    <w:rsid w:val="00C2103A"/>
    <w:rsid w:val="00C21EF5"/>
    <w:rsid w:val="00C264A6"/>
    <w:rsid w:val="00C272CF"/>
    <w:rsid w:val="00C278C2"/>
    <w:rsid w:val="00C32D11"/>
    <w:rsid w:val="00C32DC1"/>
    <w:rsid w:val="00C3349E"/>
    <w:rsid w:val="00C36B93"/>
    <w:rsid w:val="00C424F5"/>
    <w:rsid w:val="00C447DC"/>
    <w:rsid w:val="00C53A17"/>
    <w:rsid w:val="00C67BDA"/>
    <w:rsid w:val="00C70550"/>
    <w:rsid w:val="00C72865"/>
    <w:rsid w:val="00C84EFD"/>
    <w:rsid w:val="00C85A28"/>
    <w:rsid w:val="00C90811"/>
    <w:rsid w:val="00CA0820"/>
    <w:rsid w:val="00CA4376"/>
    <w:rsid w:val="00CA4F71"/>
    <w:rsid w:val="00CA5F19"/>
    <w:rsid w:val="00CA7480"/>
    <w:rsid w:val="00CC1EB4"/>
    <w:rsid w:val="00CC26D3"/>
    <w:rsid w:val="00CD0DE6"/>
    <w:rsid w:val="00CD2D9C"/>
    <w:rsid w:val="00CD3875"/>
    <w:rsid w:val="00CD457A"/>
    <w:rsid w:val="00CD4FB1"/>
    <w:rsid w:val="00CD758A"/>
    <w:rsid w:val="00CE2E1A"/>
    <w:rsid w:val="00CE3ACE"/>
    <w:rsid w:val="00CE3B0E"/>
    <w:rsid w:val="00CE3E74"/>
    <w:rsid w:val="00CE44BE"/>
    <w:rsid w:val="00CE55B7"/>
    <w:rsid w:val="00CE6294"/>
    <w:rsid w:val="00CF07DD"/>
    <w:rsid w:val="00CF45CB"/>
    <w:rsid w:val="00CF5E83"/>
    <w:rsid w:val="00D07C36"/>
    <w:rsid w:val="00D10AFF"/>
    <w:rsid w:val="00D113C6"/>
    <w:rsid w:val="00D1272B"/>
    <w:rsid w:val="00D12BF0"/>
    <w:rsid w:val="00D140F4"/>
    <w:rsid w:val="00D16052"/>
    <w:rsid w:val="00D163F4"/>
    <w:rsid w:val="00D17B2E"/>
    <w:rsid w:val="00D2179E"/>
    <w:rsid w:val="00D21B4B"/>
    <w:rsid w:val="00D26999"/>
    <w:rsid w:val="00D30C74"/>
    <w:rsid w:val="00D321B0"/>
    <w:rsid w:val="00D358DD"/>
    <w:rsid w:val="00D35A36"/>
    <w:rsid w:val="00D35B33"/>
    <w:rsid w:val="00D3776B"/>
    <w:rsid w:val="00D53B26"/>
    <w:rsid w:val="00D61AA3"/>
    <w:rsid w:val="00D64E91"/>
    <w:rsid w:val="00D73B26"/>
    <w:rsid w:val="00D77A4F"/>
    <w:rsid w:val="00D815CB"/>
    <w:rsid w:val="00D841C8"/>
    <w:rsid w:val="00D8469A"/>
    <w:rsid w:val="00D8664A"/>
    <w:rsid w:val="00D87613"/>
    <w:rsid w:val="00D9296C"/>
    <w:rsid w:val="00D93E6A"/>
    <w:rsid w:val="00D9655F"/>
    <w:rsid w:val="00DA0A26"/>
    <w:rsid w:val="00DA0ADF"/>
    <w:rsid w:val="00DA4E92"/>
    <w:rsid w:val="00DA55F3"/>
    <w:rsid w:val="00DA77B0"/>
    <w:rsid w:val="00DB0925"/>
    <w:rsid w:val="00DC097C"/>
    <w:rsid w:val="00DC0B24"/>
    <w:rsid w:val="00DC4DDB"/>
    <w:rsid w:val="00DC5324"/>
    <w:rsid w:val="00DC625F"/>
    <w:rsid w:val="00DD29C0"/>
    <w:rsid w:val="00DD2BFC"/>
    <w:rsid w:val="00DD32DC"/>
    <w:rsid w:val="00DD5724"/>
    <w:rsid w:val="00DE0585"/>
    <w:rsid w:val="00DE11FB"/>
    <w:rsid w:val="00DE4902"/>
    <w:rsid w:val="00DE6BD6"/>
    <w:rsid w:val="00DF50DB"/>
    <w:rsid w:val="00DF785A"/>
    <w:rsid w:val="00E00847"/>
    <w:rsid w:val="00E00932"/>
    <w:rsid w:val="00E03DDF"/>
    <w:rsid w:val="00E0404A"/>
    <w:rsid w:val="00E06FE7"/>
    <w:rsid w:val="00E121F7"/>
    <w:rsid w:val="00E13112"/>
    <w:rsid w:val="00E169FB"/>
    <w:rsid w:val="00E24E9C"/>
    <w:rsid w:val="00E37FB7"/>
    <w:rsid w:val="00E4082B"/>
    <w:rsid w:val="00E40EDF"/>
    <w:rsid w:val="00E41705"/>
    <w:rsid w:val="00E422CD"/>
    <w:rsid w:val="00E434AF"/>
    <w:rsid w:val="00E44B4B"/>
    <w:rsid w:val="00E452F0"/>
    <w:rsid w:val="00E471C8"/>
    <w:rsid w:val="00E47D9D"/>
    <w:rsid w:val="00E503F9"/>
    <w:rsid w:val="00E518AF"/>
    <w:rsid w:val="00E524F1"/>
    <w:rsid w:val="00E6503E"/>
    <w:rsid w:val="00E7210D"/>
    <w:rsid w:val="00E750C8"/>
    <w:rsid w:val="00E77178"/>
    <w:rsid w:val="00E81D21"/>
    <w:rsid w:val="00E8248C"/>
    <w:rsid w:val="00E82868"/>
    <w:rsid w:val="00E8454F"/>
    <w:rsid w:val="00E84CF1"/>
    <w:rsid w:val="00E85B7D"/>
    <w:rsid w:val="00E93845"/>
    <w:rsid w:val="00E943DC"/>
    <w:rsid w:val="00E94BFC"/>
    <w:rsid w:val="00E95E1C"/>
    <w:rsid w:val="00E96F24"/>
    <w:rsid w:val="00EA0162"/>
    <w:rsid w:val="00EA055A"/>
    <w:rsid w:val="00EA6F11"/>
    <w:rsid w:val="00EA7C17"/>
    <w:rsid w:val="00EB071B"/>
    <w:rsid w:val="00EB26E9"/>
    <w:rsid w:val="00EB49EB"/>
    <w:rsid w:val="00EB5BD0"/>
    <w:rsid w:val="00EC050C"/>
    <w:rsid w:val="00EC2D96"/>
    <w:rsid w:val="00EC3522"/>
    <w:rsid w:val="00EC3ED7"/>
    <w:rsid w:val="00EC489F"/>
    <w:rsid w:val="00EC6C6E"/>
    <w:rsid w:val="00EC6FC0"/>
    <w:rsid w:val="00EC7BBF"/>
    <w:rsid w:val="00ED5027"/>
    <w:rsid w:val="00ED5796"/>
    <w:rsid w:val="00EE0D9B"/>
    <w:rsid w:val="00EE1103"/>
    <w:rsid w:val="00EE2C15"/>
    <w:rsid w:val="00EE4955"/>
    <w:rsid w:val="00EE4C63"/>
    <w:rsid w:val="00EE57B6"/>
    <w:rsid w:val="00EE6891"/>
    <w:rsid w:val="00EE7D82"/>
    <w:rsid w:val="00EF154C"/>
    <w:rsid w:val="00EF3444"/>
    <w:rsid w:val="00EF6BA6"/>
    <w:rsid w:val="00F00EA4"/>
    <w:rsid w:val="00F02D16"/>
    <w:rsid w:val="00F03222"/>
    <w:rsid w:val="00F04EE9"/>
    <w:rsid w:val="00F050B5"/>
    <w:rsid w:val="00F05249"/>
    <w:rsid w:val="00F07886"/>
    <w:rsid w:val="00F15D4F"/>
    <w:rsid w:val="00F23F3D"/>
    <w:rsid w:val="00F30022"/>
    <w:rsid w:val="00F31143"/>
    <w:rsid w:val="00F31820"/>
    <w:rsid w:val="00F3763B"/>
    <w:rsid w:val="00F3770D"/>
    <w:rsid w:val="00F41724"/>
    <w:rsid w:val="00F43680"/>
    <w:rsid w:val="00F45E2D"/>
    <w:rsid w:val="00F53869"/>
    <w:rsid w:val="00F567C5"/>
    <w:rsid w:val="00F57B29"/>
    <w:rsid w:val="00F61447"/>
    <w:rsid w:val="00F6274A"/>
    <w:rsid w:val="00F64AF9"/>
    <w:rsid w:val="00F660B2"/>
    <w:rsid w:val="00F6668E"/>
    <w:rsid w:val="00F70AA5"/>
    <w:rsid w:val="00F71203"/>
    <w:rsid w:val="00F77660"/>
    <w:rsid w:val="00F77D99"/>
    <w:rsid w:val="00F81338"/>
    <w:rsid w:val="00F84095"/>
    <w:rsid w:val="00F8434E"/>
    <w:rsid w:val="00F92B17"/>
    <w:rsid w:val="00F9301E"/>
    <w:rsid w:val="00FA7E64"/>
    <w:rsid w:val="00FB4DD6"/>
    <w:rsid w:val="00FC43DC"/>
    <w:rsid w:val="00FC62A6"/>
    <w:rsid w:val="00FC65A9"/>
    <w:rsid w:val="00FC700B"/>
    <w:rsid w:val="00FD36A7"/>
    <w:rsid w:val="00FD4321"/>
    <w:rsid w:val="00FD517B"/>
    <w:rsid w:val="00FD51E6"/>
    <w:rsid w:val="00FE077A"/>
    <w:rsid w:val="00FE4C0C"/>
    <w:rsid w:val="00FE561B"/>
    <w:rsid w:val="00FE7658"/>
    <w:rsid w:val="00FF0662"/>
    <w:rsid w:val="00FF198A"/>
    <w:rsid w:val="00FF2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A6D1B"/>
    <w:pPr>
      <w:suppressAutoHyphens/>
    </w:pPr>
    <w:rPr>
      <w:sz w:val="24"/>
      <w:szCs w:val="24"/>
      <w:lang w:eastAsia="ar-SA"/>
    </w:rPr>
  </w:style>
  <w:style w:type="paragraph" w:styleId="Heading1">
    <w:name w:val="heading 1"/>
    <w:basedOn w:val="Normal"/>
    <w:next w:val="Normal"/>
    <w:link w:val="Heading1Char"/>
    <w:qFormat/>
    <w:rsid w:val="00AA6D1B"/>
    <w:pPr>
      <w:keepNext/>
      <w:tabs>
        <w:tab w:val="num" w:pos="432"/>
      </w:tabs>
      <w:ind w:left="432" w:hanging="432"/>
      <w:outlineLvl w:val="0"/>
    </w:pPr>
    <w:rPr>
      <w:rFonts w:ascii="Verdana" w:hAnsi="Verdana" w:cs="Verdana"/>
      <w:b/>
      <w:bCs/>
      <w:sz w:val="18"/>
      <w:szCs w:val="18"/>
    </w:rPr>
  </w:style>
  <w:style w:type="paragraph" w:styleId="Heading2">
    <w:name w:val="heading 2"/>
    <w:basedOn w:val="Normal"/>
    <w:next w:val="Normal"/>
    <w:link w:val="Heading2Char"/>
    <w:uiPriority w:val="99"/>
    <w:qFormat/>
    <w:rsid w:val="00AA6D1B"/>
    <w:pPr>
      <w:keepNext/>
      <w:tabs>
        <w:tab w:val="num" w:pos="576"/>
      </w:tabs>
      <w:ind w:left="576" w:hanging="576"/>
      <w:jc w:val="righ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AA6D1B"/>
    <w:pPr>
      <w:keepNext/>
      <w:tabs>
        <w:tab w:val="num" w:pos="720"/>
      </w:tabs>
      <w:ind w:left="720" w:hanging="720"/>
      <w:outlineLvl w:val="2"/>
    </w:pPr>
    <w:rPr>
      <w:rFonts w:ascii="Verdana" w:hAnsi="Verdana" w:cs="Verdana"/>
      <w:b/>
      <w:bCs/>
      <w:sz w:val="22"/>
      <w:szCs w:val="22"/>
    </w:rPr>
  </w:style>
  <w:style w:type="paragraph" w:styleId="Heading4">
    <w:name w:val="heading 4"/>
    <w:basedOn w:val="Normal"/>
    <w:next w:val="Normal"/>
    <w:link w:val="Heading4Char"/>
    <w:uiPriority w:val="99"/>
    <w:qFormat/>
    <w:rsid w:val="00AA6D1B"/>
    <w:pPr>
      <w:keepNext/>
      <w:tabs>
        <w:tab w:val="num" w:pos="864"/>
      </w:tabs>
      <w:ind w:left="864" w:hanging="864"/>
      <w:outlineLvl w:val="3"/>
    </w:pPr>
    <w:rPr>
      <w:rFonts w:ascii="Verdana" w:hAnsi="Verdana" w:cs="Verdana"/>
      <w:b/>
      <w:bCs/>
      <w:sz w:val="20"/>
      <w:szCs w:val="20"/>
    </w:rPr>
  </w:style>
  <w:style w:type="paragraph" w:styleId="Heading5">
    <w:name w:val="heading 5"/>
    <w:basedOn w:val="Normal"/>
    <w:next w:val="Normal"/>
    <w:link w:val="Heading5Char"/>
    <w:uiPriority w:val="99"/>
    <w:qFormat/>
    <w:rsid w:val="00AA6D1B"/>
    <w:pPr>
      <w:keepNext/>
      <w:tabs>
        <w:tab w:val="num" w:pos="1008"/>
      </w:tabs>
      <w:ind w:left="1008" w:hanging="1008"/>
      <w:jc w:val="both"/>
      <w:outlineLvl w:val="4"/>
    </w:pPr>
    <w:rPr>
      <w:rFonts w:ascii="Verdana" w:hAnsi="Verdana" w:cs="Verdana"/>
      <w:b/>
      <w:bCs/>
      <w:color w:val="000000"/>
      <w:sz w:val="14"/>
      <w:szCs w:val="14"/>
      <w:u w:val="single"/>
    </w:rPr>
  </w:style>
  <w:style w:type="paragraph" w:styleId="Heading6">
    <w:name w:val="heading 6"/>
    <w:basedOn w:val="Normal"/>
    <w:next w:val="Normal"/>
    <w:link w:val="Heading6Char"/>
    <w:uiPriority w:val="99"/>
    <w:qFormat/>
    <w:rsid w:val="00AA6D1B"/>
    <w:pPr>
      <w:keepNext/>
      <w:tabs>
        <w:tab w:val="num" w:pos="1152"/>
      </w:tabs>
      <w:ind w:left="1152" w:hanging="1152"/>
      <w:outlineLvl w:val="5"/>
    </w:pPr>
    <w:rPr>
      <w:rFonts w:ascii="Arial Unicode MS" w:eastAsia="Arial Unicode MS" w:cs="Arial Unicode MS"/>
      <w:b/>
      <w:bCs/>
      <w:color w:val="666699"/>
      <w:sz w:val="20"/>
      <w:szCs w:val="20"/>
      <w:u w:val="single"/>
    </w:rPr>
  </w:style>
  <w:style w:type="paragraph" w:styleId="Heading7">
    <w:name w:val="heading 7"/>
    <w:basedOn w:val="Normal"/>
    <w:next w:val="Normal"/>
    <w:link w:val="Heading7Char"/>
    <w:uiPriority w:val="99"/>
    <w:qFormat/>
    <w:rsid w:val="00AA6D1B"/>
    <w:pPr>
      <w:keepNext/>
      <w:tabs>
        <w:tab w:val="num" w:pos="1296"/>
      </w:tabs>
      <w:ind w:left="1296" w:hanging="1296"/>
      <w:outlineLvl w:val="6"/>
    </w:pPr>
    <w:rPr>
      <w:rFonts w:ascii="Verdana" w:hAnsi="Verdana" w:cs="Verdana"/>
      <w:sz w:val="18"/>
      <w:szCs w:val="18"/>
      <w:u w:val="single"/>
    </w:rPr>
  </w:style>
  <w:style w:type="paragraph" w:styleId="Heading8">
    <w:name w:val="heading 8"/>
    <w:basedOn w:val="Normal"/>
    <w:next w:val="Normal"/>
    <w:link w:val="Heading8Char"/>
    <w:uiPriority w:val="99"/>
    <w:qFormat/>
    <w:rsid w:val="00AA6D1B"/>
    <w:pPr>
      <w:keepNext/>
      <w:tabs>
        <w:tab w:val="num" w:pos="1440"/>
      </w:tabs>
      <w:ind w:left="1440" w:hanging="1440"/>
      <w:outlineLvl w:val="7"/>
    </w:pPr>
    <w:rPr>
      <w:rFonts w:ascii="Verdana" w:hAnsi="Verdana" w:cs="Verdana"/>
      <w:u w:val="single"/>
    </w:rPr>
  </w:style>
  <w:style w:type="paragraph" w:styleId="Heading9">
    <w:name w:val="heading 9"/>
    <w:basedOn w:val="Normal"/>
    <w:next w:val="Normal"/>
    <w:link w:val="Heading9Char"/>
    <w:uiPriority w:val="99"/>
    <w:qFormat/>
    <w:rsid w:val="00AA6D1B"/>
    <w:pPr>
      <w:keepNext/>
      <w:tabs>
        <w:tab w:val="num" w:pos="1584"/>
      </w:tabs>
      <w:ind w:left="1584" w:hanging="1584"/>
      <w:jc w:val="both"/>
      <w:outlineLvl w:val="8"/>
    </w:pPr>
    <w:rPr>
      <w:rFonts w:ascii="Verdana" w:hAnsi="Verdana" w:cs="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9296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D9296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D9296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D9296C"/>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D9296C"/>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D9296C"/>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D9296C"/>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D9296C"/>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9296C"/>
    <w:rPr>
      <w:rFonts w:ascii="Cambria" w:hAnsi="Cambria" w:cs="Cambria"/>
      <w:lang w:eastAsia="ar-SA" w:bidi="ar-SA"/>
    </w:rPr>
  </w:style>
  <w:style w:type="character" w:customStyle="1" w:styleId="WW8Num2z0">
    <w:name w:val="WW8Num2z0"/>
    <w:uiPriority w:val="99"/>
    <w:rsid w:val="00AA6D1B"/>
    <w:rPr>
      <w:sz w:val="18"/>
      <w:szCs w:val="18"/>
    </w:rPr>
  </w:style>
  <w:style w:type="character" w:styleId="Hyperlink">
    <w:name w:val="Hyperlink"/>
    <w:basedOn w:val="DefaultParagraphFont"/>
    <w:rsid w:val="00AA6D1B"/>
    <w:rPr>
      <w:color w:val="0000FF"/>
      <w:u w:val="single"/>
    </w:rPr>
  </w:style>
  <w:style w:type="character" w:customStyle="1" w:styleId="EndnoteCharacters">
    <w:name w:val="Endnote Characters"/>
    <w:basedOn w:val="DefaultParagraphFont"/>
    <w:uiPriority w:val="99"/>
    <w:rsid w:val="00AA6D1B"/>
    <w:rPr>
      <w:vertAlign w:val="superscript"/>
    </w:rPr>
  </w:style>
  <w:style w:type="character" w:styleId="PageNumber">
    <w:name w:val="page number"/>
    <w:basedOn w:val="DefaultParagraphFont"/>
    <w:uiPriority w:val="99"/>
    <w:rsid w:val="00AA6D1B"/>
  </w:style>
  <w:style w:type="character" w:styleId="FollowedHyperlink">
    <w:name w:val="FollowedHyperlink"/>
    <w:basedOn w:val="DefaultParagraphFont"/>
    <w:uiPriority w:val="99"/>
    <w:rsid w:val="00AA6D1B"/>
    <w:rPr>
      <w:color w:val="800080"/>
      <w:u w:val="single"/>
    </w:rPr>
  </w:style>
  <w:style w:type="paragraph" w:customStyle="1" w:styleId="Heading">
    <w:name w:val="Heading"/>
    <w:basedOn w:val="Normal"/>
    <w:next w:val="BodyText"/>
    <w:uiPriority w:val="99"/>
    <w:rsid w:val="00AA6D1B"/>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A6D1B"/>
    <w:pPr>
      <w:jc w:val="both"/>
    </w:pPr>
  </w:style>
  <w:style w:type="character" w:customStyle="1" w:styleId="BodyTextChar">
    <w:name w:val="Body Text Char"/>
    <w:basedOn w:val="DefaultParagraphFont"/>
    <w:link w:val="BodyText"/>
    <w:uiPriority w:val="99"/>
    <w:semiHidden/>
    <w:locked/>
    <w:rsid w:val="00D9296C"/>
    <w:rPr>
      <w:sz w:val="24"/>
      <w:szCs w:val="24"/>
      <w:lang w:eastAsia="ar-SA" w:bidi="ar-SA"/>
    </w:rPr>
  </w:style>
  <w:style w:type="paragraph" w:styleId="List">
    <w:name w:val="List"/>
    <w:basedOn w:val="BodyText"/>
    <w:uiPriority w:val="99"/>
    <w:rsid w:val="00AA6D1B"/>
  </w:style>
  <w:style w:type="paragraph" w:styleId="Caption">
    <w:name w:val="caption"/>
    <w:basedOn w:val="Normal"/>
    <w:next w:val="Normal"/>
    <w:uiPriority w:val="99"/>
    <w:qFormat/>
    <w:rsid w:val="00AA6D1B"/>
    <w:rPr>
      <w:rFonts w:ascii="Verdana" w:hAnsi="Verdana" w:cs="Verdana"/>
      <w:b/>
      <w:bCs/>
      <w:color w:val="000080"/>
      <w:sz w:val="18"/>
      <w:szCs w:val="18"/>
    </w:rPr>
  </w:style>
  <w:style w:type="paragraph" w:customStyle="1" w:styleId="Index">
    <w:name w:val="Index"/>
    <w:basedOn w:val="Normal"/>
    <w:uiPriority w:val="99"/>
    <w:rsid w:val="00AA6D1B"/>
    <w:pPr>
      <w:suppressLineNumbers/>
    </w:pPr>
  </w:style>
  <w:style w:type="paragraph" w:styleId="NormalWeb">
    <w:name w:val="Normal (Web)"/>
    <w:basedOn w:val="Normal"/>
    <w:uiPriority w:val="99"/>
    <w:rsid w:val="00AA6D1B"/>
    <w:pPr>
      <w:spacing w:before="280" w:after="280"/>
    </w:pPr>
    <w:rPr>
      <w:rFonts w:ascii="Arial Unicode MS" w:eastAsia="Arial Unicode MS" w:hAnsi="Arial Unicode MS" w:cs="Arial Unicode MS"/>
    </w:rPr>
  </w:style>
  <w:style w:type="paragraph" w:styleId="BodyText2">
    <w:name w:val="Body Text 2"/>
    <w:basedOn w:val="Normal"/>
    <w:link w:val="BodyText2Char"/>
    <w:uiPriority w:val="99"/>
    <w:rsid w:val="00AA6D1B"/>
    <w:pPr>
      <w:jc w:val="both"/>
    </w:pPr>
    <w:rPr>
      <w:rFonts w:ascii="Verdana" w:hAnsi="Verdana" w:cs="Verdana"/>
      <w:b/>
      <w:bCs/>
      <w:color w:val="000000"/>
      <w:sz w:val="20"/>
      <w:szCs w:val="20"/>
    </w:rPr>
  </w:style>
  <w:style w:type="character" w:customStyle="1" w:styleId="BodyText2Char">
    <w:name w:val="Body Text 2 Char"/>
    <w:basedOn w:val="DefaultParagraphFont"/>
    <w:link w:val="BodyText2"/>
    <w:uiPriority w:val="99"/>
    <w:semiHidden/>
    <w:locked/>
    <w:rsid w:val="00D9296C"/>
    <w:rPr>
      <w:sz w:val="24"/>
      <w:szCs w:val="24"/>
      <w:lang w:eastAsia="ar-SA" w:bidi="ar-SA"/>
    </w:rPr>
  </w:style>
  <w:style w:type="paragraph" w:styleId="Header">
    <w:name w:val="header"/>
    <w:basedOn w:val="Normal"/>
    <w:link w:val="HeaderChar"/>
    <w:uiPriority w:val="99"/>
    <w:rsid w:val="00AA6D1B"/>
    <w:pPr>
      <w:tabs>
        <w:tab w:val="center" w:pos="4320"/>
        <w:tab w:val="right" w:pos="8640"/>
      </w:tabs>
    </w:pPr>
  </w:style>
  <w:style w:type="character" w:customStyle="1" w:styleId="HeaderChar">
    <w:name w:val="Header Char"/>
    <w:basedOn w:val="DefaultParagraphFont"/>
    <w:link w:val="Header"/>
    <w:uiPriority w:val="99"/>
    <w:semiHidden/>
    <w:locked/>
    <w:rsid w:val="00D9296C"/>
    <w:rPr>
      <w:sz w:val="24"/>
      <w:szCs w:val="24"/>
      <w:lang w:eastAsia="ar-SA" w:bidi="ar-SA"/>
    </w:rPr>
  </w:style>
  <w:style w:type="paragraph" w:styleId="Footer">
    <w:name w:val="footer"/>
    <w:basedOn w:val="Normal"/>
    <w:link w:val="FooterChar"/>
    <w:uiPriority w:val="99"/>
    <w:rsid w:val="00AA6D1B"/>
    <w:pPr>
      <w:tabs>
        <w:tab w:val="center" w:pos="4320"/>
        <w:tab w:val="right" w:pos="8640"/>
      </w:tabs>
    </w:pPr>
  </w:style>
  <w:style w:type="character" w:customStyle="1" w:styleId="FooterChar">
    <w:name w:val="Footer Char"/>
    <w:basedOn w:val="DefaultParagraphFont"/>
    <w:link w:val="Footer"/>
    <w:uiPriority w:val="99"/>
    <w:semiHidden/>
    <w:locked/>
    <w:rsid w:val="00D9296C"/>
    <w:rPr>
      <w:sz w:val="24"/>
      <w:szCs w:val="24"/>
      <w:lang w:eastAsia="ar-SA" w:bidi="ar-SA"/>
    </w:rPr>
  </w:style>
  <w:style w:type="paragraph" w:styleId="EndnoteText">
    <w:name w:val="endnote text"/>
    <w:basedOn w:val="Normal"/>
    <w:link w:val="EndnoteTextChar"/>
    <w:uiPriority w:val="99"/>
    <w:semiHidden/>
    <w:rsid w:val="00AA6D1B"/>
    <w:rPr>
      <w:sz w:val="20"/>
      <w:szCs w:val="20"/>
    </w:rPr>
  </w:style>
  <w:style w:type="character" w:customStyle="1" w:styleId="EndnoteTextChar">
    <w:name w:val="Endnote Text Char"/>
    <w:basedOn w:val="DefaultParagraphFont"/>
    <w:link w:val="EndnoteText"/>
    <w:uiPriority w:val="99"/>
    <w:semiHidden/>
    <w:locked/>
    <w:rsid w:val="00D9296C"/>
    <w:rPr>
      <w:sz w:val="20"/>
      <w:szCs w:val="20"/>
      <w:lang w:eastAsia="ar-SA" w:bidi="ar-SA"/>
    </w:rPr>
  </w:style>
  <w:style w:type="paragraph" w:styleId="BodyText3">
    <w:name w:val="Body Text 3"/>
    <w:basedOn w:val="Normal"/>
    <w:link w:val="BodyText3Char"/>
    <w:uiPriority w:val="99"/>
    <w:rsid w:val="00AA6D1B"/>
    <w:rPr>
      <w:rFonts w:ascii="Verdana" w:hAnsi="Verdana" w:cs="Verdana"/>
      <w:sz w:val="20"/>
      <w:szCs w:val="20"/>
    </w:rPr>
  </w:style>
  <w:style w:type="character" w:customStyle="1" w:styleId="BodyText3Char">
    <w:name w:val="Body Text 3 Char"/>
    <w:basedOn w:val="DefaultParagraphFont"/>
    <w:link w:val="BodyText3"/>
    <w:uiPriority w:val="99"/>
    <w:semiHidden/>
    <w:locked/>
    <w:rsid w:val="00D9296C"/>
    <w:rPr>
      <w:sz w:val="16"/>
      <w:szCs w:val="16"/>
      <w:lang w:eastAsia="ar-SA" w:bidi="ar-SA"/>
    </w:rPr>
  </w:style>
  <w:style w:type="paragraph" w:customStyle="1" w:styleId="Framecontents">
    <w:name w:val="Frame contents"/>
    <w:basedOn w:val="BodyText"/>
    <w:uiPriority w:val="99"/>
    <w:rsid w:val="00AA6D1B"/>
  </w:style>
  <w:style w:type="paragraph" w:customStyle="1" w:styleId="TableContents">
    <w:name w:val="Table Contents"/>
    <w:basedOn w:val="Normal"/>
    <w:uiPriority w:val="99"/>
    <w:rsid w:val="00AA6D1B"/>
    <w:pPr>
      <w:suppressLineNumbers/>
    </w:pPr>
  </w:style>
  <w:style w:type="paragraph" w:customStyle="1" w:styleId="TableHeading">
    <w:name w:val="Table Heading"/>
    <w:basedOn w:val="TableContents"/>
    <w:uiPriority w:val="99"/>
    <w:rsid w:val="00AA6D1B"/>
    <w:pPr>
      <w:jc w:val="center"/>
    </w:pPr>
    <w:rPr>
      <w:b/>
      <w:bCs/>
    </w:rPr>
  </w:style>
  <w:style w:type="paragraph" w:styleId="BalloonText">
    <w:name w:val="Balloon Text"/>
    <w:basedOn w:val="Normal"/>
    <w:link w:val="BalloonTextChar"/>
    <w:uiPriority w:val="99"/>
    <w:semiHidden/>
    <w:rsid w:val="00C272CF"/>
    <w:rPr>
      <w:rFonts w:ascii="Tahoma" w:hAnsi="Tahoma" w:cs="Tahoma"/>
      <w:sz w:val="16"/>
      <w:szCs w:val="16"/>
    </w:rPr>
  </w:style>
  <w:style w:type="character" w:customStyle="1" w:styleId="BalloonTextChar">
    <w:name w:val="Balloon Text Char"/>
    <w:basedOn w:val="DefaultParagraphFont"/>
    <w:link w:val="BalloonText"/>
    <w:uiPriority w:val="99"/>
    <w:locked/>
    <w:rsid w:val="00C272CF"/>
    <w:rPr>
      <w:rFonts w:ascii="Tahoma" w:hAnsi="Tahoma" w:cs="Tahoma"/>
      <w:sz w:val="16"/>
      <w:szCs w:val="16"/>
      <w:lang w:eastAsia="ar-SA" w:bidi="ar-SA"/>
    </w:rPr>
  </w:style>
  <w:style w:type="table" w:styleId="TableGrid">
    <w:name w:val="Table Grid"/>
    <w:basedOn w:val="TableNormal"/>
    <w:locked/>
    <w:rsid w:val="002D3BD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8DD"/>
    <w:pPr>
      <w:ind w:left="720"/>
      <w:contextualSpacing/>
    </w:pPr>
  </w:style>
</w:styles>
</file>

<file path=word/webSettings.xml><?xml version="1.0" encoding="utf-8"?>
<w:webSettings xmlns:r="http://schemas.openxmlformats.org/officeDocument/2006/relationships" xmlns:w="http://schemas.openxmlformats.org/wordprocessingml/2006/main">
  <w:divs>
    <w:div w:id="998461623">
      <w:marLeft w:val="0"/>
      <w:marRight w:val="0"/>
      <w:marTop w:val="0"/>
      <w:marBottom w:val="0"/>
      <w:divBdr>
        <w:top w:val="none" w:sz="0" w:space="0" w:color="auto"/>
        <w:left w:val="none" w:sz="0" w:space="0" w:color="auto"/>
        <w:bottom w:val="none" w:sz="0" w:space="0" w:color="auto"/>
        <w:right w:val="none" w:sz="0" w:space="0" w:color="auto"/>
      </w:divBdr>
    </w:div>
    <w:div w:id="99846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echin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tech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854B-B11D-4B15-8D96-D11C191F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vt:lpstr>
    </vt:vector>
  </TitlesOfParts>
  <Company>IT</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c:title>
  <dc:creator>SERVER</dc:creator>
  <cp:lastModifiedBy>USER</cp:lastModifiedBy>
  <cp:revision>25</cp:revision>
  <cp:lastPrinted>2019-10-31T12:49:00Z</cp:lastPrinted>
  <dcterms:created xsi:type="dcterms:W3CDTF">2020-05-28T07:46:00Z</dcterms:created>
  <dcterms:modified xsi:type="dcterms:W3CDTF">2020-06-13T06:01:00Z</dcterms:modified>
</cp:coreProperties>
</file>